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1E082" w14:textId="77777777" w:rsidR="00111B0B" w:rsidRPr="00111B0B" w:rsidRDefault="00F6400E" w:rsidP="00111B0B">
      <w:pPr>
        <w:widowControl w:val="0"/>
        <w:autoSpaceDE w:val="0"/>
        <w:autoSpaceDN w:val="0"/>
        <w:adjustRightInd w:val="0"/>
        <w:spacing w:after="240"/>
        <w:jc w:val="center"/>
        <w:rPr>
          <w:rFonts w:ascii="Cambria" w:hAnsi="Cambria" w:cs="Cambria"/>
          <w:sz w:val="28"/>
          <w:szCs w:val="28"/>
        </w:rPr>
      </w:pPr>
      <w:r w:rsidRPr="00111B0B">
        <w:rPr>
          <w:rFonts w:ascii="Cambria" w:hAnsi="Cambria" w:cs="Cambria"/>
          <w:sz w:val="28"/>
          <w:szCs w:val="28"/>
        </w:rPr>
        <w:t>Chatter from the Chair</w:t>
      </w:r>
      <w:bookmarkStart w:id="0" w:name="_GoBack"/>
      <w:bookmarkEnd w:id="0"/>
    </w:p>
    <w:p w14:paraId="2B8EC21B" w14:textId="77777777" w:rsidR="00F6400E" w:rsidRPr="00111B0B" w:rsidRDefault="00F6400E" w:rsidP="00111B0B">
      <w:pPr>
        <w:widowControl w:val="0"/>
        <w:autoSpaceDE w:val="0"/>
        <w:autoSpaceDN w:val="0"/>
        <w:adjustRightInd w:val="0"/>
        <w:spacing w:after="240"/>
        <w:jc w:val="center"/>
        <w:rPr>
          <w:rFonts w:ascii="Times" w:hAnsi="Times" w:cs="Times"/>
          <w:sz w:val="28"/>
          <w:szCs w:val="28"/>
        </w:rPr>
      </w:pPr>
      <w:r w:rsidRPr="00111B0B">
        <w:rPr>
          <w:rFonts w:ascii="Cambria" w:hAnsi="Cambria" w:cs="Cambria"/>
          <w:sz w:val="28"/>
          <w:szCs w:val="28"/>
        </w:rPr>
        <w:t xml:space="preserve"> June 18, 2015</w:t>
      </w:r>
    </w:p>
    <w:p w14:paraId="1EB94859"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Wayne opened our council meeting with a story by Clifford Elliot who for many years wrote for the Observer magazine. It was a reminder of the importance of being with those who are in difficult times matters so much more than what you might say to them.</w:t>
      </w:r>
    </w:p>
    <w:p w14:paraId="45193D32"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The rental of Humpty Dumpty Preschool space to Rainbow daycare is still a possibility. Much depends on the results the licensing inspection that is scheduled to take place July 2.</w:t>
      </w:r>
    </w:p>
    <w:p w14:paraId="744D9036"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Work on a council “who is who” poster for the narthex continues. All board members present approved the draft.</w:t>
      </w:r>
    </w:p>
    <w:p w14:paraId="5EA25AC8"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 xml:space="preserve">Our congregation’s Mission and service raised $2400 for Nepal as well as $300 through our coin drive in support of </w:t>
      </w:r>
      <w:proofErr w:type="spellStart"/>
      <w:r w:rsidRPr="00111B0B">
        <w:rPr>
          <w:rFonts w:ascii="Cambria" w:hAnsi="Cambria" w:cs="Cambria"/>
          <w:sz w:val="28"/>
          <w:szCs w:val="28"/>
        </w:rPr>
        <w:t>Pinecreast</w:t>
      </w:r>
      <w:proofErr w:type="spellEnd"/>
      <w:r w:rsidRPr="00111B0B">
        <w:rPr>
          <w:rFonts w:ascii="Cambria" w:hAnsi="Cambria" w:cs="Cambria"/>
          <w:sz w:val="28"/>
          <w:szCs w:val="28"/>
        </w:rPr>
        <w:t xml:space="preserve"> school Nepal relief efforts.</w:t>
      </w:r>
    </w:p>
    <w:p w14:paraId="15818B8B"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Stewardship reported Smile Card earnings of $2126.02. Also reported that Jane Harding, the financial Development officer for BC Conference gave an informative, humorous and relaxed presentation. She will return in the fall to speak to the congregation on stewardship.</w:t>
      </w:r>
    </w:p>
    <w:p w14:paraId="25D301A7"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There was discussion about including the information from the monthly financial slide in t</w:t>
      </w:r>
      <w:r w:rsidR="00111B0B" w:rsidRPr="00111B0B">
        <w:rPr>
          <w:rFonts w:ascii="Cambria" w:hAnsi="Cambria" w:cs="Cambria"/>
          <w:sz w:val="28"/>
          <w:szCs w:val="28"/>
        </w:rPr>
        <w:t>he</w:t>
      </w:r>
      <w:r w:rsidRPr="00111B0B">
        <w:rPr>
          <w:rFonts w:ascii="Cambria" w:hAnsi="Cambria" w:cs="Cambria"/>
          <w:sz w:val="28"/>
          <w:szCs w:val="28"/>
        </w:rPr>
        <w:t xml:space="preserve"> bulletin and it was approved.</w:t>
      </w:r>
    </w:p>
    <w:p w14:paraId="2AF33950"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Worship Committee met in May. The new Order of Service will continue through the summer. Heather and Carmen Ann will be meeting with John to discuss Christmas 2015’s music.</w:t>
      </w:r>
    </w:p>
    <w:p w14:paraId="4FEA7D24" w14:textId="77777777" w:rsidR="00F6400E" w:rsidRPr="00111B0B" w:rsidRDefault="00F6400E" w:rsidP="00F6400E">
      <w:pPr>
        <w:widowControl w:val="0"/>
        <w:autoSpaceDE w:val="0"/>
        <w:autoSpaceDN w:val="0"/>
        <w:adjustRightInd w:val="0"/>
        <w:spacing w:after="240"/>
        <w:rPr>
          <w:rFonts w:ascii="Times" w:hAnsi="Times" w:cs="Times"/>
          <w:sz w:val="28"/>
          <w:szCs w:val="28"/>
        </w:rPr>
      </w:pPr>
      <w:r w:rsidRPr="00111B0B">
        <w:rPr>
          <w:rFonts w:ascii="Cambria" w:hAnsi="Cambria" w:cs="Cambria"/>
          <w:sz w:val="28"/>
          <w:szCs w:val="28"/>
        </w:rPr>
        <w:t>This year’s picnic was well attended, the service was meaningful and fun, and of course, the food was wonderful</w:t>
      </w:r>
    </w:p>
    <w:p w14:paraId="71CFA810" w14:textId="77777777" w:rsidR="00B129A4" w:rsidRDefault="00B129A4"/>
    <w:sectPr w:rsidR="00B129A4" w:rsidSect="005C33C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3"/>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0E"/>
    <w:rsid w:val="00111B0B"/>
    <w:rsid w:val="00B129A4"/>
    <w:rsid w:val="00F640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CB9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1204</Characters>
  <Application>Microsoft Macintosh Word</Application>
  <DocSecurity>0</DocSecurity>
  <Lines>10</Lines>
  <Paragraphs>2</Paragraphs>
  <ScaleCrop>false</ScaleCrop>
  <Company>獫票楧栮捯洀鉭曮㞱Û뜰⠲쎔딁烊皭〼፥ᙼ䕸忤઱</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乩歫椠䱡畳椀㸲㻸ꔿ㌋䬮ꍰ䞮誀圇짗꾬钒붤鏊꣊㥊揤鞁</cp:lastModifiedBy>
  <cp:revision>3</cp:revision>
  <cp:lastPrinted>2015-06-21T03:37:00Z</cp:lastPrinted>
  <dcterms:created xsi:type="dcterms:W3CDTF">2015-06-21T03:37:00Z</dcterms:created>
  <dcterms:modified xsi:type="dcterms:W3CDTF">2015-06-21T03:37:00Z</dcterms:modified>
</cp:coreProperties>
</file>