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D7" w:rsidRDefault="0001500D" w:rsidP="0001500D">
      <w:pPr>
        <w:spacing w:after="0"/>
      </w:pPr>
      <w:r>
        <w:t>February 3, 2020</w:t>
      </w:r>
    </w:p>
    <w:p w:rsidR="0001500D" w:rsidRDefault="0001500D" w:rsidP="0001500D">
      <w:pPr>
        <w:spacing w:after="0"/>
      </w:pPr>
    </w:p>
    <w:p w:rsidR="0001500D" w:rsidRDefault="0001500D" w:rsidP="0001500D">
      <w:pPr>
        <w:spacing w:after="0"/>
        <w:rPr>
          <w:b/>
          <w:u w:val="single"/>
        </w:rPr>
      </w:pPr>
      <w:r>
        <w:tab/>
      </w:r>
      <w:r w:rsidRPr="0001500D">
        <w:rPr>
          <w:b/>
          <w:u w:val="single"/>
        </w:rPr>
        <w:t xml:space="preserve">Diocese of Nova Scotia and Prince Edward Island- Insurance Renewal </w:t>
      </w:r>
      <w:r>
        <w:rPr>
          <w:b/>
          <w:u w:val="single"/>
        </w:rPr>
        <w:t>(</w:t>
      </w:r>
      <w:r w:rsidRPr="0001500D">
        <w:rPr>
          <w:b/>
          <w:u w:val="single"/>
        </w:rPr>
        <w:t>2020-2021</w:t>
      </w:r>
      <w:r>
        <w:rPr>
          <w:b/>
          <w:u w:val="single"/>
        </w:rPr>
        <w:t xml:space="preserve">) </w:t>
      </w:r>
    </w:p>
    <w:p w:rsidR="0001500D" w:rsidRPr="007B459D" w:rsidRDefault="0001500D" w:rsidP="0001500D">
      <w:pPr>
        <w:spacing w:after="0"/>
        <w:rPr>
          <w:b/>
          <w:u w:val="single"/>
        </w:rPr>
      </w:pPr>
    </w:p>
    <w:p w:rsidR="0001500D" w:rsidRDefault="0001500D" w:rsidP="0001500D">
      <w:pPr>
        <w:spacing w:after="0"/>
      </w:pPr>
      <w:r w:rsidRPr="007B459D">
        <w:rPr>
          <w:b/>
        </w:rPr>
        <w:t>Essentials of the renewal terms</w:t>
      </w:r>
      <w:r>
        <w:t>:</w:t>
      </w:r>
    </w:p>
    <w:p w:rsidR="0001500D" w:rsidRPr="0001500D" w:rsidRDefault="0001500D" w:rsidP="0001500D">
      <w:pPr>
        <w:spacing w:after="0"/>
        <w:rPr>
          <w:b/>
        </w:rPr>
      </w:pPr>
      <w:r w:rsidRPr="0001500D">
        <w:rPr>
          <w:b/>
        </w:rPr>
        <w:t xml:space="preserve">Property: </w:t>
      </w:r>
    </w:p>
    <w:p w:rsidR="0001500D" w:rsidRDefault="0001500D" w:rsidP="0001500D">
      <w:pPr>
        <w:pStyle w:val="ListParagraph"/>
        <w:numPr>
          <w:ilvl w:val="0"/>
          <w:numId w:val="1"/>
        </w:numPr>
        <w:spacing w:after="0"/>
      </w:pPr>
      <w:r w:rsidRPr="00896464">
        <w:rPr>
          <w:u w:val="single"/>
        </w:rPr>
        <w:t>5% rate</w:t>
      </w:r>
      <w:r w:rsidR="004F7144">
        <w:rPr>
          <w:u w:val="single"/>
        </w:rPr>
        <w:t>*</w:t>
      </w:r>
      <w:r w:rsidRPr="00896464">
        <w:rPr>
          <w:u w:val="single"/>
        </w:rPr>
        <w:t xml:space="preserve"> increase</w:t>
      </w:r>
      <w:r>
        <w:t xml:space="preserve"> on all rate classes. Referencing your current Schedule of Insured Locations</w:t>
      </w:r>
      <w:r w:rsidR="006634FF">
        <w:t>**</w:t>
      </w:r>
      <w:r w:rsidR="00896464">
        <w:t xml:space="preserve"> (Effective March 1, 2019)</w:t>
      </w:r>
      <w:r>
        <w:t xml:space="preserve"> *Rate-here is shown </w:t>
      </w:r>
      <w:r w:rsidR="00056F82">
        <w:t>as”</w:t>
      </w:r>
      <w:r>
        <w:t xml:space="preserve">rate per $100 of coverage”. Increase this rate by 5%. </w:t>
      </w:r>
    </w:p>
    <w:p w:rsidR="0001500D" w:rsidRPr="006634FF" w:rsidRDefault="0001500D" w:rsidP="0001500D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Class AA, A, B-</w:t>
      </w:r>
      <w:r w:rsidRPr="006634FF">
        <w:rPr>
          <w:u w:val="single"/>
        </w:rPr>
        <w:t>2% inflation increase</w:t>
      </w:r>
      <w:r>
        <w:t xml:space="preserve">. </w:t>
      </w:r>
      <w:r w:rsidR="00BA7280">
        <w:t>On current schedule</w:t>
      </w:r>
      <w:r w:rsidR="006634FF">
        <w:t xml:space="preserve"> **</w:t>
      </w:r>
      <w:r w:rsidR="00BA7280">
        <w:t xml:space="preserve">-increase the “limit per location” figure by 2% for each class. </w:t>
      </w:r>
      <w:r w:rsidR="00BA7280" w:rsidRPr="006634FF">
        <w:rPr>
          <w:u w:val="single"/>
        </w:rPr>
        <w:t xml:space="preserve">No inflation increase for Class “C”. </w:t>
      </w:r>
    </w:p>
    <w:p w:rsidR="00BA7280" w:rsidRDefault="00BA7280" w:rsidP="0001500D">
      <w:pPr>
        <w:pStyle w:val="ListParagraph"/>
        <w:numPr>
          <w:ilvl w:val="0"/>
          <w:numId w:val="1"/>
        </w:numPr>
        <w:spacing w:after="0"/>
      </w:pPr>
      <w:r w:rsidRPr="00711298">
        <w:rPr>
          <w:u w:val="single"/>
        </w:rPr>
        <w:t>Deductible Clause</w:t>
      </w:r>
      <w:r>
        <w:t xml:space="preserve"> –will be amended to remove the $10,000 disappearing deductible, so claims in excess of $10K will now be subject to the existing $5K deductible. </w:t>
      </w:r>
    </w:p>
    <w:p w:rsidR="00013CD8" w:rsidRDefault="00BA7280" w:rsidP="00BA7280">
      <w:pPr>
        <w:pStyle w:val="ListParagraph"/>
        <w:numPr>
          <w:ilvl w:val="0"/>
          <w:numId w:val="1"/>
        </w:numPr>
        <w:spacing w:after="0"/>
      </w:pPr>
      <w:r>
        <w:t xml:space="preserve">Properties </w:t>
      </w:r>
      <w:r w:rsidRPr="00711298">
        <w:rPr>
          <w:u w:val="single"/>
        </w:rPr>
        <w:t>can’t be moved to Class “B”</w:t>
      </w:r>
      <w:r>
        <w:t xml:space="preserve"> * without prior insurer authorization.</w:t>
      </w:r>
      <w:r w:rsidR="00013CD8">
        <w:t xml:space="preserve"> </w:t>
      </w:r>
      <w:r w:rsidR="006634FF">
        <w:t>Class “B”=</w:t>
      </w:r>
      <w:r w:rsidR="00013CD8">
        <w:t xml:space="preserve"> </w:t>
      </w:r>
      <w:r w:rsidR="006634FF">
        <w:t>n</w:t>
      </w:r>
      <w:r w:rsidR="00013CD8">
        <w:t xml:space="preserve">o appraisal, insured for less than 70% -when appraisal then done, </w:t>
      </w:r>
      <w:r w:rsidR="006634FF">
        <w:t>m</w:t>
      </w:r>
      <w:r w:rsidR="00013CD8">
        <w:t xml:space="preserve">inimum coverage $50K. </w:t>
      </w:r>
    </w:p>
    <w:p w:rsidR="00BA7280" w:rsidRDefault="00013CD8" w:rsidP="00BA7280">
      <w:pPr>
        <w:pStyle w:val="ListParagraph"/>
        <w:numPr>
          <w:ilvl w:val="0"/>
          <w:numId w:val="1"/>
        </w:numPr>
        <w:spacing w:after="0"/>
      </w:pPr>
      <w:r>
        <w:t xml:space="preserve">If claims can be held to 40% of Property Premiums-a retro “Premium </w:t>
      </w:r>
      <w:r w:rsidR="00711298">
        <w:t>R</w:t>
      </w:r>
      <w:r>
        <w:t xml:space="preserve">eturn” will be triggered. </w:t>
      </w:r>
      <w:r w:rsidR="00BA7280">
        <w:t xml:space="preserve"> </w:t>
      </w:r>
    </w:p>
    <w:p w:rsidR="00013CD8" w:rsidRDefault="00013CD8" w:rsidP="00013CD8">
      <w:pPr>
        <w:spacing w:after="0"/>
        <w:rPr>
          <w:b/>
        </w:rPr>
      </w:pPr>
      <w:r w:rsidRPr="00013CD8">
        <w:rPr>
          <w:b/>
        </w:rPr>
        <w:t xml:space="preserve">Liability: </w:t>
      </w:r>
    </w:p>
    <w:p w:rsidR="00013CD8" w:rsidRPr="00013CD8" w:rsidRDefault="00013CD8" w:rsidP="00013CD8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$25 increase in base premium to $355, the $50 premium per each additional location remains the same. See “Commercial General Liability Premium”-bottom (right hand side) of your existing schedule. No increase in the pollution premium –see “pollution </w:t>
      </w:r>
      <w:r w:rsidRPr="004B7D02">
        <w:t>premium” column.</w:t>
      </w:r>
      <w:r w:rsidRPr="00013CD8">
        <w:rPr>
          <w:b/>
        </w:rPr>
        <w:t xml:space="preserve"> </w:t>
      </w:r>
    </w:p>
    <w:p w:rsidR="00013CD8" w:rsidRDefault="00013CD8" w:rsidP="00013CD8">
      <w:pPr>
        <w:spacing w:after="0"/>
      </w:pPr>
      <w:r w:rsidRPr="00013CD8">
        <w:rPr>
          <w:b/>
        </w:rPr>
        <w:t>Crime</w:t>
      </w:r>
      <w:r>
        <w:t xml:space="preserve">: </w:t>
      </w:r>
    </w:p>
    <w:p w:rsidR="00013CD8" w:rsidRDefault="00013CD8" w:rsidP="00013CD8">
      <w:pPr>
        <w:pStyle w:val="ListParagraph"/>
        <w:numPr>
          <w:ilvl w:val="0"/>
          <w:numId w:val="3"/>
        </w:numPr>
        <w:spacing w:after="0"/>
      </w:pPr>
      <w:r w:rsidRPr="00013CD8">
        <w:t>$25</w:t>
      </w:r>
      <w:r>
        <w:t xml:space="preserve"> increase per Parish </w:t>
      </w:r>
      <w:r w:rsidR="004B7D02">
        <w:t xml:space="preserve">–to </w:t>
      </w:r>
      <w:r w:rsidR="00D378F2">
        <w:t>$120. Bottom (right hand side)</w:t>
      </w:r>
      <w:r w:rsidR="00711298">
        <w:t xml:space="preserve"> of existing schedule</w:t>
      </w:r>
      <w:r w:rsidR="00D378F2">
        <w:t xml:space="preserve">. </w:t>
      </w:r>
    </w:p>
    <w:p w:rsidR="00D378F2" w:rsidRDefault="00D378F2" w:rsidP="00D378F2">
      <w:pPr>
        <w:spacing w:after="0"/>
        <w:rPr>
          <w:b/>
        </w:rPr>
      </w:pPr>
      <w:r w:rsidRPr="00D378F2">
        <w:rPr>
          <w:b/>
        </w:rPr>
        <w:t xml:space="preserve">Abuse: </w:t>
      </w:r>
    </w:p>
    <w:p w:rsidR="00D378F2" w:rsidRPr="003E55B1" w:rsidRDefault="00D378F2" w:rsidP="00D378F2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Increase from $450 to $550. The ability of our (any) Diocese to purchase Abuse coverage is extremely </w:t>
      </w:r>
      <w:r w:rsidR="00896464">
        <w:t>limited;</w:t>
      </w:r>
      <w:r>
        <w:t xml:space="preserve"> our current </w:t>
      </w:r>
      <w:r w:rsidR="003E55B1">
        <w:t xml:space="preserve">insurer provides the widest coverage (at the most economical cost). </w:t>
      </w:r>
      <w:r w:rsidR="001B6274">
        <w:t xml:space="preserve">The abuse premium is on the bottom (right hand side) of your 2019 schedule. </w:t>
      </w:r>
    </w:p>
    <w:p w:rsidR="003E55B1" w:rsidRDefault="003E55B1" w:rsidP="003E55B1">
      <w:pPr>
        <w:spacing w:after="0"/>
        <w:rPr>
          <w:b/>
        </w:rPr>
      </w:pPr>
      <w:r>
        <w:rPr>
          <w:b/>
        </w:rPr>
        <w:t>2020-Budget estimate:</w:t>
      </w:r>
    </w:p>
    <w:p w:rsidR="003E55B1" w:rsidRDefault="003E55B1" w:rsidP="003E55B1">
      <w:pPr>
        <w:pStyle w:val="ListParagraph"/>
        <w:numPr>
          <w:ilvl w:val="0"/>
          <w:numId w:val="3"/>
        </w:numPr>
        <w:spacing w:after="0"/>
      </w:pPr>
      <w:r w:rsidRPr="003E55B1">
        <w:t xml:space="preserve">Using </w:t>
      </w:r>
      <w:r>
        <w:t xml:space="preserve">your existing “Schedule of Insured Locations”- and the changes noted above; you will be able to very closely estimate the new premium. </w:t>
      </w:r>
      <w:r w:rsidR="001B6274">
        <w:t xml:space="preserve">Depending upon the configuration of your Parish-Increased premium will range from 7.6% through to 9.5%. </w:t>
      </w:r>
      <w:bookmarkStart w:id="0" w:name="_GoBack"/>
      <w:bookmarkEnd w:id="0"/>
    </w:p>
    <w:p w:rsidR="00DF75C8" w:rsidRDefault="00DF75C8" w:rsidP="003E55B1">
      <w:pPr>
        <w:pStyle w:val="ListParagraph"/>
        <w:numPr>
          <w:ilvl w:val="0"/>
          <w:numId w:val="3"/>
        </w:numPr>
        <w:spacing w:after="0"/>
      </w:pPr>
      <w:r>
        <w:t>If you require assistance-please E Mail me: (</w:t>
      </w:r>
      <w:hyperlink r:id="rId6" w:history="1">
        <w:r w:rsidRPr="003257C1">
          <w:rPr>
            <w:rStyle w:val="Hyperlink"/>
          </w:rPr>
          <w:t>pflemming@nspeidiocese.ca</w:t>
        </w:r>
      </w:hyperlink>
      <w:r w:rsidR="00056F82">
        <w:t>),</w:t>
      </w:r>
      <w:r>
        <w:t xml:space="preserve"> I will be pleased to offer any assistance I can. </w:t>
      </w:r>
    </w:p>
    <w:p w:rsidR="00DF75C8" w:rsidRDefault="00DF75C8" w:rsidP="00DF75C8">
      <w:pPr>
        <w:spacing w:after="0"/>
        <w:ind w:left="3600"/>
      </w:pPr>
    </w:p>
    <w:p w:rsidR="00DF75C8" w:rsidRDefault="00DF75C8" w:rsidP="00DF75C8">
      <w:pPr>
        <w:spacing w:after="0"/>
        <w:ind w:left="3600"/>
      </w:pPr>
    </w:p>
    <w:p w:rsidR="00DF75C8" w:rsidRPr="003E55B1" w:rsidRDefault="00DF75C8" w:rsidP="00DF75C8">
      <w:pPr>
        <w:spacing w:after="0"/>
        <w:ind w:left="5040"/>
      </w:pPr>
      <w:r>
        <w:t xml:space="preserve">Peter Flemming </w:t>
      </w:r>
    </w:p>
    <w:sectPr w:rsidR="00DF75C8" w:rsidRPr="003E5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18F"/>
    <w:multiLevelType w:val="hybridMultilevel"/>
    <w:tmpl w:val="4F642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C77F50"/>
    <w:multiLevelType w:val="hybridMultilevel"/>
    <w:tmpl w:val="EC38B0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107982"/>
    <w:multiLevelType w:val="hybridMultilevel"/>
    <w:tmpl w:val="88D01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0D"/>
    <w:rsid w:val="00013CD8"/>
    <w:rsid w:val="0001500D"/>
    <w:rsid w:val="00056F82"/>
    <w:rsid w:val="001B6274"/>
    <w:rsid w:val="003E55B1"/>
    <w:rsid w:val="004B7D02"/>
    <w:rsid w:val="004F7144"/>
    <w:rsid w:val="006634FF"/>
    <w:rsid w:val="00711298"/>
    <w:rsid w:val="007B459D"/>
    <w:rsid w:val="00896464"/>
    <w:rsid w:val="00AE42D7"/>
    <w:rsid w:val="00BA7280"/>
    <w:rsid w:val="00D378F2"/>
    <w:rsid w:val="00D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lemming@nspeidioces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Flemming</dc:creator>
  <cp:lastModifiedBy>Peter Flemming</cp:lastModifiedBy>
  <cp:revision>10</cp:revision>
  <cp:lastPrinted>2020-02-03T16:59:00Z</cp:lastPrinted>
  <dcterms:created xsi:type="dcterms:W3CDTF">2020-02-03T15:46:00Z</dcterms:created>
  <dcterms:modified xsi:type="dcterms:W3CDTF">2020-02-03T17:11:00Z</dcterms:modified>
</cp:coreProperties>
</file>