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71CA3A53" w:rsidR="00B82C5E" w:rsidRPr="00B9494B" w:rsidRDefault="00B33835" w:rsidP="00B82C5E">
      <w:pPr>
        <w:rPr>
          <w:rFonts w:ascii="Arial" w:hAnsi="Arial" w:cs="Arial"/>
          <w:caps/>
          <w:color w:val="000000"/>
        </w:rPr>
      </w:pPr>
      <w:r>
        <w:rPr>
          <w:rFonts w:ascii="Arial" w:hAnsi="Arial" w:cs="Arial"/>
          <w:caps/>
          <w:color w:val="000000"/>
        </w:rPr>
        <w:t>shining a light on authentic christianity</w:t>
      </w:r>
    </w:p>
    <w:p w14:paraId="7DB7683C" w14:textId="2CD5F383" w:rsidR="00412308" w:rsidRPr="0007045A" w:rsidRDefault="00B33835" w:rsidP="00412308">
      <w:pPr>
        <w:rPr>
          <w:rFonts w:ascii="Arial" w:hAnsi="Arial" w:cs="Arial"/>
          <w:caps/>
          <w:color w:val="000000"/>
        </w:rPr>
      </w:pPr>
      <w:r>
        <w:rPr>
          <w:rFonts w:ascii="Arial" w:hAnsi="Arial" w:cs="Arial"/>
          <w:caps/>
          <w:color w:val="000000"/>
        </w:rPr>
        <w:t>living for righteousness (Judges 2:6-23)</w:t>
      </w:r>
    </w:p>
    <w:p w14:paraId="0026B90A" w14:textId="37877019" w:rsidR="00412308" w:rsidRDefault="00B33835" w:rsidP="00412308">
      <w:pPr>
        <w:rPr>
          <w:rFonts w:ascii="Arial" w:hAnsi="Arial" w:cs="Arial"/>
          <w:caps/>
          <w:color w:val="000000"/>
          <w:sz w:val="20"/>
          <w:szCs w:val="20"/>
        </w:rPr>
      </w:pPr>
      <w:r>
        <w:rPr>
          <w:rFonts w:ascii="Arial" w:hAnsi="Arial" w:cs="Arial"/>
          <w:caps/>
          <w:color w:val="000000"/>
          <w:sz w:val="20"/>
          <w:szCs w:val="20"/>
        </w:rPr>
        <w:t>april 15, 2018</w:t>
      </w:r>
    </w:p>
    <w:p w14:paraId="0562DF6F" w14:textId="77777777" w:rsidR="009972E0" w:rsidRPr="009972E0" w:rsidRDefault="009972E0" w:rsidP="009972E0">
      <w:pPr>
        <w:rPr>
          <w:rFonts w:ascii="Arial" w:hAnsi="Arial"/>
          <w:b/>
          <w:sz w:val="20"/>
          <w:szCs w:val="20"/>
          <w:highlight w:val="black"/>
        </w:rPr>
      </w:pPr>
    </w:p>
    <w:p w14:paraId="63B3220A" w14:textId="676919CF" w:rsidR="00FB6770" w:rsidRPr="00FB6770" w:rsidRDefault="00957D68" w:rsidP="00AE3B34">
      <w:pPr>
        <w:pStyle w:val="SECTIONHEADER"/>
        <w:ind w:left="0"/>
        <w:rPr>
          <w:rFonts w:ascii="Arial" w:eastAsia="Times New Roman" w:hAnsi="Arial" w:cs="Arial"/>
          <w:color w:val="222222"/>
          <w:sz w:val="22"/>
          <w:szCs w:val="22"/>
          <w:shd w:val="clear" w:color="auto" w:fill="FFFFFF"/>
        </w:rPr>
      </w:pPr>
      <w:r>
        <w:rPr>
          <w:rFonts w:ascii="Arial" w:hAnsi="Arial"/>
          <w:highlight w:val="black"/>
        </w:rPr>
        <w:t xml:space="preserve"> </w:t>
      </w:r>
    </w:p>
    <w:p w14:paraId="65F0843D" w14:textId="3F4E75D5" w:rsidR="00E637CA" w:rsidRDefault="0096029A" w:rsidP="00750372">
      <w:pPr>
        <w:shd w:val="clear" w:color="auto" w:fill="FFFFFF"/>
        <w:rPr>
          <w:rFonts w:ascii="Calibri" w:hAnsi="Calibri"/>
          <w:color w:val="222222"/>
          <w:sz w:val="22"/>
          <w:szCs w:val="22"/>
        </w:rPr>
      </w:pPr>
      <w:r w:rsidRPr="0096029A">
        <w:rPr>
          <w:rFonts w:ascii="Calibri" w:hAnsi="Calibri"/>
          <w:color w:val="222222"/>
          <w:sz w:val="22"/>
          <w:szCs w:val="22"/>
        </w:rPr>
        <w:t> </w:t>
      </w:r>
      <w:r w:rsidR="00DC20BB" w:rsidRPr="00DC20BB">
        <w:rPr>
          <w:rFonts w:ascii="Calibri" w:hAnsi="Calibri"/>
          <w:color w:val="222222"/>
          <w:sz w:val="22"/>
          <w:szCs w:val="22"/>
        </w:rPr>
        <w:t> </w:t>
      </w:r>
    </w:p>
    <w:p w14:paraId="03E94B65" w14:textId="3B859303" w:rsidR="00F217DA" w:rsidRPr="00BE5C9F" w:rsidRDefault="00957D68" w:rsidP="00F217DA">
      <w:pPr>
        <w:pStyle w:val="SECTIONHEADER"/>
        <w:ind w:left="0"/>
        <w:rPr>
          <w:rFonts w:ascii="Arial" w:hAnsi="Arial"/>
          <w:b w:val="0"/>
          <w:color w:val="auto"/>
          <w:sz w:val="28"/>
          <w:szCs w:val="28"/>
        </w:rPr>
      </w:pPr>
      <w:r>
        <w:rPr>
          <w:rFonts w:ascii="Arial" w:hAnsi="Arial"/>
          <w:highlight w:val="black"/>
        </w:rPr>
        <w:t xml:space="preserve"> </w:t>
      </w:r>
      <w:r w:rsidR="00F217DA">
        <w:rPr>
          <w:rFonts w:ascii="Arial" w:hAnsi="Arial"/>
          <w:highlight w:val="black"/>
        </w:rPr>
        <w:t>SERMON OUTLINE</w:t>
      </w:r>
      <w:r w:rsidR="00F217DA" w:rsidRPr="00BE5C9F">
        <w:rPr>
          <w:rFonts w:ascii="Arial" w:hAnsi="Arial"/>
          <w:b w:val="0"/>
          <w:highlight w:val="black"/>
        </w:rPr>
        <w:t xml:space="preserve">   </w:t>
      </w:r>
      <w:r w:rsidR="00F217DA">
        <w:rPr>
          <w:rFonts w:ascii="Arial" w:hAnsi="Arial"/>
          <w:b w:val="0"/>
          <w:highlight w:val="black"/>
        </w:rPr>
        <w:tab/>
      </w:r>
      <w:r w:rsidR="00F217DA">
        <w:rPr>
          <w:rFonts w:ascii="Arial" w:hAnsi="Arial"/>
          <w:b w:val="0"/>
          <w:highlight w:val="black"/>
        </w:rPr>
        <w:tab/>
      </w:r>
      <w:r w:rsidR="00F217DA">
        <w:rPr>
          <w:rFonts w:ascii="Arial" w:hAnsi="Arial"/>
          <w:b w:val="0"/>
          <w:highlight w:val="black"/>
        </w:rPr>
        <w:tab/>
      </w:r>
      <w:r w:rsidR="00F217DA" w:rsidRPr="00BE5C9F">
        <w:rPr>
          <w:rFonts w:ascii="Arial" w:hAnsi="Arial"/>
          <w:b w:val="0"/>
          <w:color w:val="auto"/>
          <w:highlight w:val="black"/>
        </w:rPr>
        <w:t xml:space="preserve"> </w:t>
      </w:r>
    </w:p>
    <w:p w14:paraId="56D86D10" w14:textId="26E82D24" w:rsidR="00E14289" w:rsidRDefault="00E14289" w:rsidP="0093216C">
      <w:pPr>
        <w:rPr>
          <w:rFonts w:ascii="Arial" w:hAnsi="Arial" w:cs="Arial"/>
          <w:i/>
          <w:iCs/>
          <w:color w:val="1A1A1A"/>
        </w:rPr>
      </w:pPr>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bookmarkStart w:id="0" w:name="_GoBack"/>
      <w:bookmarkEnd w:id="0"/>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1B9D1F7C" w:rsidR="00412308" w:rsidRPr="0096029A" w:rsidRDefault="00B33835" w:rsidP="00412308">
      <w:pPr>
        <w:rPr>
          <w:rFonts w:ascii="Arial" w:hAnsi="Arial" w:cs="Arial"/>
          <w:sz w:val="22"/>
          <w:szCs w:val="22"/>
        </w:rPr>
      </w:pPr>
      <w:r w:rsidRPr="00B33835">
        <w:rPr>
          <w:rFonts w:ascii="Arial" w:hAnsi="Arial" w:cs="Arial"/>
          <w:sz w:val="22"/>
          <w:szCs w:val="22"/>
        </w:rPr>
        <w:t xml:space="preserve">When people reject God, God gives them what they want—a life without Him. Yet God did not leave His people without hope. When </w:t>
      </w:r>
      <w:r w:rsidR="00B06FC9">
        <w:rPr>
          <w:rFonts w:ascii="Arial" w:hAnsi="Arial" w:cs="Arial"/>
          <w:sz w:val="22"/>
          <w:szCs w:val="22"/>
        </w:rPr>
        <w:t>the</w:t>
      </w:r>
      <w:r w:rsidRPr="00B33835">
        <w:rPr>
          <w:rFonts w:ascii="Arial" w:hAnsi="Arial" w:cs="Arial"/>
          <w:sz w:val="22"/>
          <w:szCs w:val="22"/>
        </w:rPr>
        <w:t xml:space="preserve"> people got their way, He pursued them still.</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09C43552" w14:textId="6C80D698" w:rsidR="00B33835" w:rsidRPr="00B33835" w:rsidRDefault="00412308" w:rsidP="00B33835">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B06FC9">
        <w:rPr>
          <w:rFonts w:ascii="Arial" w:hAnsi="Arial" w:cs="Arial"/>
          <w:b/>
          <w:bCs/>
          <w:color w:val="000000"/>
          <w:spacing w:val="-3"/>
          <w:sz w:val="22"/>
          <w:szCs w:val="22"/>
        </w:rPr>
        <w:t>Who has helped you</w:t>
      </w:r>
      <w:r w:rsidR="00B33835" w:rsidRPr="00B33835">
        <w:rPr>
          <w:rFonts w:ascii="Arial" w:hAnsi="Arial" w:cs="Arial"/>
          <w:b/>
          <w:bCs/>
          <w:color w:val="000000"/>
          <w:spacing w:val="-3"/>
          <w:sz w:val="22"/>
          <w:szCs w:val="22"/>
        </w:rPr>
        <w:t xml:space="preserve"> to distinguish between right and wrong</w:t>
      </w:r>
      <w:r w:rsidR="00B06FC9">
        <w:rPr>
          <w:rFonts w:ascii="Arial" w:hAnsi="Arial" w:cs="Arial"/>
          <w:b/>
          <w:bCs/>
          <w:color w:val="000000"/>
          <w:spacing w:val="-3"/>
          <w:sz w:val="22"/>
          <w:szCs w:val="22"/>
        </w:rPr>
        <w:t xml:space="preserve"> in your life</w:t>
      </w:r>
      <w:r w:rsidR="00B33835" w:rsidRPr="00B33835">
        <w:rPr>
          <w:rFonts w:ascii="Arial" w:hAnsi="Arial" w:cs="Arial"/>
          <w:b/>
          <w:bCs/>
          <w:color w:val="000000"/>
          <w:spacing w:val="-3"/>
          <w:sz w:val="22"/>
          <w:szCs w:val="22"/>
        </w:rPr>
        <w:t xml:space="preserve">? </w:t>
      </w:r>
      <w:r w:rsidR="00EC385D">
        <w:rPr>
          <w:rFonts w:ascii="Arial" w:hAnsi="Arial" w:cs="Arial"/>
          <w:b/>
          <w:bCs/>
          <w:color w:val="000000"/>
          <w:spacing w:val="-3"/>
          <w:sz w:val="22"/>
          <w:szCs w:val="22"/>
        </w:rPr>
        <w:t>What a</w:t>
      </w:r>
      <w:r w:rsidR="00B33835" w:rsidRPr="00B33835">
        <w:rPr>
          <w:rFonts w:ascii="Arial" w:hAnsi="Arial" w:cs="Arial"/>
          <w:b/>
          <w:bCs/>
          <w:color w:val="000000"/>
          <w:spacing w:val="-3"/>
          <w:sz w:val="22"/>
          <w:szCs w:val="22"/>
        </w:rPr>
        <w:t>re key lessons you have learned along the way?</w:t>
      </w:r>
    </w:p>
    <w:p w14:paraId="473E3413" w14:textId="47971848" w:rsidR="00B33835" w:rsidRPr="00B33835" w:rsidRDefault="00B33835" w:rsidP="00B33835">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bCs/>
          <w:color w:val="000000"/>
          <w:spacing w:val="-3"/>
          <w:sz w:val="22"/>
          <w:szCs w:val="22"/>
        </w:rPr>
        <w:t xml:space="preserve">2. </w:t>
      </w:r>
      <w:r w:rsidRPr="00B33835">
        <w:rPr>
          <w:rFonts w:ascii="Arial" w:hAnsi="Arial" w:cs="Arial"/>
          <w:b/>
          <w:bCs/>
          <w:color w:val="000000"/>
          <w:spacing w:val="-3"/>
          <w:sz w:val="22"/>
          <w:szCs w:val="22"/>
        </w:rPr>
        <w:t>Imagine you find yourself in a situation where right and wrong</w:t>
      </w:r>
      <w:r w:rsidR="00EC385D">
        <w:rPr>
          <w:rFonts w:ascii="Arial" w:hAnsi="Arial" w:cs="Arial"/>
          <w:b/>
          <w:bCs/>
          <w:color w:val="000000"/>
          <w:spacing w:val="-3"/>
          <w:sz w:val="22"/>
          <w:szCs w:val="22"/>
        </w:rPr>
        <w:t xml:space="preserve"> are</w:t>
      </w:r>
      <w:r w:rsidRPr="00B33835">
        <w:rPr>
          <w:rFonts w:ascii="Arial" w:hAnsi="Arial" w:cs="Arial"/>
          <w:b/>
          <w:bCs/>
          <w:color w:val="000000"/>
          <w:spacing w:val="-3"/>
          <w:sz w:val="22"/>
          <w:szCs w:val="22"/>
        </w:rPr>
        <w:t xml:space="preserve"> not so clear. Where do you look to find the answer? </w:t>
      </w:r>
    </w:p>
    <w:p w14:paraId="2799FEAF" w14:textId="310338B0" w:rsidR="00B33835" w:rsidRDefault="00B33835" w:rsidP="00B33835">
      <w:pPr>
        <w:widowControl w:val="0"/>
        <w:suppressAutoHyphens/>
        <w:autoSpaceDE w:val="0"/>
        <w:autoSpaceDN w:val="0"/>
        <w:adjustRightInd w:val="0"/>
        <w:spacing w:before="90" w:after="720"/>
        <w:textAlignment w:val="center"/>
        <w:rPr>
          <w:rFonts w:ascii="Arial" w:hAnsi="Arial" w:cs="Arial"/>
          <w:b/>
          <w:bCs/>
          <w:color w:val="000000"/>
          <w:spacing w:val="-3"/>
          <w:sz w:val="22"/>
          <w:szCs w:val="22"/>
        </w:rPr>
      </w:pPr>
      <w:r>
        <w:rPr>
          <w:rFonts w:ascii="Arial" w:hAnsi="Arial" w:cs="Arial"/>
          <w:b/>
          <w:bCs/>
          <w:color w:val="000000"/>
          <w:spacing w:val="-3"/>
          <w:sz w:val="22"/>
          <w:szCs w:val="22"/>
        </w:rPr>
        <w:t xml:space="preserve">3. </w:t>
      </w:r>
      <w:r w:rsidRPr="00B33835">
        <w:rPr>
          <w:rFonts w:ascii="Arial" w:hAnsi="Arial" w:cs="Arial"/>
          <w:b/>
          <w:bCs/>
          <w:color w:val="000000"/>
          <w:spacing w:val="-3"/>
          <w:sz w:val="22"/>
          <w:szCs w:val="22"/>
        </w:rPr>
        <w:t>If you are a follower of Jesus, how does this ability grow and diminish depending on your relationship with Jesus?</w:t>
      </w:r>
    </w:p>
    <w:p w14:paraId="227E55E7" w14:textId="5DCC733E" w:rsidR="00B33835" w:rsidRPr="00B33835" w:rsidRDefault="00412308" w:rsidP="00B33835">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55036D">
        <w:rPr>
          <w:rFonts w:ascii="Arial" w:hAnsi="Arial" w:cs="Arial"/>
          <w:color w:val="000000"/>
          <w:spacing w:val="-3"/>
          <w:sz w:val="22"/>
          <w:szCs w:val="22"/>
        </w:rPr>
        <w:t xml:space="preserve">Throughout the </w:t>
      </w:r>
      <w:r w:rsidR="00BF5AB9">
        <w:rPr>
          <w:rFonts w:ascii="Arial" w:hAnsi="Arial" w:cs="Arial"/>
          <w:color w:val="000000"/>
          <w:spacing w:val="-3"/>
          <w:sz w:val="22"/>
          <w:szCs w:val="22"/>
        </w:rPr>
        <w:t>B</w:t>
      </w:r>
      <w:r w:rsidR="0055036D">
        <w:rPr>
          <w:rFonts w:ascii="Arial" w:hAnsi="Arial" w:cs="Arial"/>
          <w:color w:val="000000"/>
          <w:spacing w:val="-3"/>
          <w:sz w:val="22"/>
          <w:szCs w:val="22"/>
        </w:rPr>
        <w:t>ook of Judges, the author</w:t>
      </w:r>
      <w:r w:rsidR="00EC385D">
        <w:rPr>
          <w:rFonts w:ascii="Arial" w:hAnsi="Arial" w:cs="Arial"/>
          <w:color w:val="000000"/>
          <w:spacing w:val="-3"/>
          <w:sz w:val="22"/>
          <w:szCs w:val="22"/>
        </w:rPr>
        <w:t xml:space="preserve"> wrote</w:t>
      </w:r>
      <w:r w:rsidR="00B33835" w:rsidRPr="00B33835">
        <w:rPr>
          <w:rFonts w:ascii="Arial" w:hAnsi="Arial" w:cs="Arial"/>
          <w:color w:val="000000"/>
          <w:spacing w:val="-3"/>
          <w:sz w:val="22"/>
          <w:szCs w:val="22"/>
        </w:rPr>
        <w:t>, “</w:t>
      </w:r>
      <w:r w:rsidR="00BF5AB9">
        <w:rPr>
          <w:rFonts w:ascii="Arial" w:hAnsi="Arial" w:cs="Arial"/>
          <w:color w:val="000000"/>
          <w:spacing w:val="-3"/>
          <w:sz w:val="22"/>
          <w:szCs w:val="22"/>
        </w:rPr>
        <w:t>E</w:t>
      </w:r>
      <w:r w:rsidR="00B33835" w:rsidRPr="00B33835">
        <w:rPr>
          <w:rFonts w:ascii="Arial" w:hAnsi="Arial" w:cs="Arial"/>
          <w:color w:val="000000"/>
          <w:spacing w:val="-3"/>
          <w:sz w:val="22"/>
          <w:szCs w:val="22"/>
        </w:rPr>
        <w:t>veryone did what was right in his own eyes.</w:t>
      </w:r>
      <w:r w:rsidR="00BF5AB9">
        <w:rPr>
          <w:rFonts w:ascii="Arial" w:hAnsi="Arial" w:cs="Arial"/>
          <w:color w:val="000000"/>
          <w:spacing w:val="-3"/>
          <w:sz w:val="22"/>
          <w:szCs w:val="22"/>
        </w:rPr>
        <w:t>” This is the problem in Judges—</w:t>
      </w:r>
      <w:r w:rsidR="00B33835" w:rsidRPr="00B33835">
        <w:rPr>
          <w:rFonts w:ascii="Arial" w:hAnsi="Arial" w:cs="Arial"/>
          <w:color w:val="000000"/>
          <w:spacing w:val="-3"/>
          <w:sz w:val="22"/>
          <w:szCs w:val="22"/>
        </w:rPr>
        <w:t xml:space="preserve">and in all our lives. We have tried to find our own way apart from God, only to find out it didn’t work out quite as well as we </w:t>
      </w:r>
      <w:r w:rsidR="00BF5AB9">
        <w:rPr>
          <w:rFonts w:ascii="Arial" w:hAnsi="Arial" w:cs="Arial"/>
          <w:color w:val="000000"/>
          <w:spacing w:val="-3"/>
          <w:sz w:val="22"/>
          <w:szCs w:val="22"/>
        </w:rPr>
        <w:t>had</w:t>
      </w:r>
      <w:r w:rsidR="00B33835" w:rsidRPr="00B33835">
        <w:rPr>
          <w:rFonts w:ascii="Arial" w:hAnsi="Arial" w:cs="Arial"/>
          <w:color w:val="000000"/>
          <w:spacing w:val="-3"/>
          <w:sz w:val="22"/>
          <w:szCs w:val="22"/>
        </w:rPr>
        <w:t xml:space="preserve"> hoped. If you are familiar with this book you might be asking, “Where ex</w:t>
      </w:r>
      <w:r w:rsidR="00EC385D">
        <w:rPr>
          <w:rFonts w:ascii="Arial" w:hAnsi="Arial" w:cs="Arial"/>
          <w:color w:val="000000"/>
          <w:spacing w:val="-3"/>
          <w:sz w:val="22"/>
          <w:szCs w:val="22"/>
        </w:rPr>
        <w:t xml:space="preserve">actly is the gospel within the </w:t>
      </w:r>
      <w:r w:rsidR="00902B75">
        <w:rPr>
          <w:rFonts w:ascii="Arial" w:hAnsi="Arial" w:cs="Arial"/>
          <w:color w:val="000000"/>
          <w:spacing w:val="-3"/>
          <w:sz w:val="22"/>
          <w:szCs w:val="22"/>
        </w:rPr>
        <w:t>b</w:t>
      </w:r>
      <w:r w:rsidR="00B33835" w:rsidRPr="00B33835">
        <w:rPr>
          <w:rFonts w:ascii="Arial" w:hAnsi="Arial" w:cs="Arial"/>
          <w:color w:val="000000"/>
          <w:spacing w:val="-3"/>
          <w:sz w:val="22"/>
          <w:szCs w:val="22"/>
        </w:rPr>
        <w:t xml:space="preserve">ook of Judges?” Amidst the failure of God’s people, God had mercy and raised up heroes to rescue them. These imperfect heroes point to the true hero of Scripture, Jesus Christ. </w:t>
      </w:r>
      <w:r w:rsidR="0055036D">
        <w:rPr>
          <w:rFonts w:ascii="Arial" w:hAnsi="Arial" w:cs="Arial"/>
          <w:color w:val="000000"/>
          <w:spacing w:val="-3"/>
          <w:sz w:val="22"/>
          <w:szCs w:val="22"/>
        </w:rPr>
        <w:t xml:space="preserve">Within the biblical story of redemption, </w:t>
      </w:r>
      <w:r w:rsidR="00B33835" w:rsidRPr="00B33835">
        <w:rPr>
          <w:rFonts w:ascii="Arial" w:hAnsi="Arial" w:cs="Arial"/>
          <w:color w:val="000000"/>
          <w:spacing w:val="-3"/>
          <w:sz w:val="22"/>
          <w:szCs w:val="22"/>
        </w:rPr>
        <w:t>the darkness of sin</w:t>
      </w:r>
      <w:r w:rsidR="0055036D">
        <w:rPr>
          <w:rFonts w:ascii="Arial" w:hAnsi="Arial" w:cs="Arial"/>
          <w:color w:val="000000"/>
          <w:spacing w:val="-3"/>
          <w:sz w:val="22"/>
          <w:szCs w:val="22"/>
        </w:rPr>
        <w:t xml:space="preserve"> in Judges</w:t>
      </w:r>
      <w:r w:rsidR="00B33835" w:rsidRPr="00B33835">
        <w:rPr>
          <w:rFonts w:ascii="Arial" w:hAnsi="Arial" w:cs="Arial"/>
          <w:color w:val="000000"/>
          <w:spacing w:val="-3"/>
          <w:sz w:val="22"/>
          <w:szCs w:val="22"/>
        </w:rPr>
        <w:t xml:space="preserve"> makes the light of the gospel that much brighter. </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lastRenderedPageBreak/>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 xml:space="preserve">Unpack the biblical text to discover what the Scripture says or means about a </w:t>
      </w:r>
      <w:proofErr w:type="gramStart"/>
      <w:r w:rsidRPr="00DE681E">
        <w:rPr>
          <w:rFonts w:ascii="Arial" w:hAnsi="Arial" w:cs="Arial"/>
          <w:i/>
          <w:sz w:val="20"/>
          <w:szCs w:val="20"/>
        </w:rPr>
        <w:t>particular topic</w:t>
      </w:r>
      <w:proofErr w:type="gramEnd"/>
      <w:r w:rsidRPr="00DE681E">
        <w:rPr>
          <w:rFonts w:ascii="Arial" w:hAnsi="Arial" w:cs="Arial"/>
          <w:i/>
          <w:sz w:val="20"/>
          <w:szCs w:val="20"/>
        </w:rPr>
        <w:t>.</w:t>
      </w:r>
    </w:p>
    <w:p w14:paraId="102124F6" w14:textId="2F42C94A"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55036D">
        <w:rPr>
          <w:rFonts w:ascii="Arial" w:hAnsi="Arial" w:cs="Arial"/>
          <w:caps/>
          <w:color w:val="788993"/>
          <w:spacing w:val="-3"/>
          <w:sz w:val="20"/>
          <w:szCs w:val="20"/>
          <w:u w:val="thick" w:color="3F919D"/>
        </w:rPr>
        <w:t>Judges 2:6-10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5DA12B18" w14:textId="77777777" w:rsidR="0055036D" w:rsidRDefault="0055036D" w:rsidP="0055036D">
      <w:pPr>
        <w:spacing w:before="120"/>
        <w:rPr>
          <w:rFonts w:ascii="Arial" w:hAnsi="Arial" w:cs="Arial"/>
          <w:b/>
          <w:color w:val="000000"/>
          <w:sz w:val="22"/>
          <w:szCs w:val="22"/>
        </w:rPr>
      </w:pPr>
    </w:p>
    <w:p w14:paraId="39BE100C" w14:textId="0416A759" w:rsidR="0055036D" w:rsidRPr="0055036D" w:rsidRDefault="0055036D" w:rsidP="0055036D">
      <w:pPr>
        <w:spacing w:before="120"/>
        <w:rPr>
          <w:rFonts w:ascii="Arial" w:hAnsi="Arial" w:cs="Arial"/>
          <w:b/>
          <w:color w:val="000000"/>
          <w:sz w:val="22"/>
          <w:szCs w:val="22"/>
        </w:rPr>
      </w:pPr>
      <w:r>
        <w:rPr>
          <w:rFonts w:ascii="Arial" w:hAnsi="Arial" w:cs="Arial"/>
          <w:b/>
          <w:color w:val="000000"/>
          <w:sz w:val="22"/>
          <w:szCs w:val="22"/>
        </w:rPr>
        <w:t xml:space="preserve">4. This </w:t>
      </w:r>
      <w:r w:rsidRPr="0055036D">
        <w:rPr>
          <w:rFonts w:ascii="Arial" w:hAnsi="Arial" w:cs="Arial" w:hint="eastAsia"/>
          <w:b/>
          <w:color w:val="000000"/>
          <w:sz w:val="22"/>
          <w:szCs w:val="22"/>
        </w:rPr>
        <w:t xml:space="preserve">section of Judges </w:t>
      </w:r>
      <w:r>
        <w:rPr>
          <w:rFonts w:ascii="Arial" w:hAnsi="Arial" w:cs="Arial"/>
          <w:b/>
          <w:color w:val="000000"/>
          <w:sz w:val="22"/>
          <w:szCs w:val="22"/>
        </w:rPr>
        <w:t>includes</w:t>
      </w:r>
      <w:r w:rsidRPr="0055036D">
        <w:rPr>
          <w:rFonts w:ascii="Arial" w:hAnsi="Arial" w:cs="Arial" w:hint="eastAsia"/>
          <w:b/>
          <w:color w:val="000000"/>
          <w:sz w:val="22"/>
          <w:szCs w:val="22"/>
        </w:rPr>
        <w:t xml:space="preserve"> the shocking claim that</w:t>
      </w:r>
      <w:r w:rsidR="00EC385D">
        <w:rPr>
          <w:rFonts w:ascii="Arial" w:hAnsi="Arial" w:cs="Arial"/>
          <w:b/>
          <w:color w:val="000000"/>
          <w:sz w:val="22"/>
          <w:szCs w:val="22"/>
        </w:rPr>
        <w:t>,</w:t>
      </w:r>
      <w:r w:rsidRPr="0055036D">
        <w:rPr>
          <w:rFonts w:ascii="Arial" w:hAnsi="Arial" w:cs="Arial" w:hint="eastAsia"/>
          <w:b/>
          <w:color w:val="000000"/>
          <w:sz w:val="22"/>
          <w:szCs w:val="22"/>
        </w:rPr>
        <w:t xml:space="preserve"> within one generation</w:t>
      </w:r>
      <w:r w:rsidR="00EC385D">
        <w:rPr>
          <w:rFonts w:ascii="Arial" w:hAnsi="Arial" w:cs="Arial"/>
          <w:b/>
          <w:color w:val="000000"/>
          <w:sz w:val="22"/>
          <w:szCs w:val="22"/>
        </w:rPr>
        <w:t>,</w:t>
      </w:r>
      <w:r w:rsidRPr="0055036D">
        <w:rPr>
          <w:rFonts w:ascii="Arial" w:hAnsi="Arial" w:cs="Arial" w:hint="eastAsia"/>
          <w:b/>
          <w:color w:val="000000"/>
          <w:sz w:val="22"/>
          <w:szCs w:val="22"/>
        </w:rPr>
        <w:t xml:space="preserve"> the people of Israel forgot the Lord and t</w:t>
      </w:r>
      <w:r w:rsidR="00A82C10">
        <w:rPr>
          <w:rFonts w:ascii="Arial" w:hAnsi="Arial" w:cs="Arial" w:hint="eastAsia"/>
          <w:b/>
          <w:color w:val="000000"/>
          <w:sz w:val="22"/>
          <w:szCs w:val="22"/>
        </w:rPr>
        <w:t>he works He had done for Israel</w:t>
      </w:r>
      <w:r w:rsidR="00D76352">
        <w:rPr>
          <w:rFonts w:ascii="Arial" w:hAnsi="Arial" w:cs="Arial"/>
          <w:b/>
          <w:color w:val="000000"/>
          <w:sz w:val="22"/>
          <w:szCs w:val="22"/>
        </w:rPr>
        <w:t>.</w:t>
      </w:r>
      <w:r w:rsidRPr="0055036D">
        <w:rPr>
          <w:rFonts w:ascii="Arial" w:hAnsi="Arial" w:cs="Arial" w:hint="eastAsia"/>
          <w:b/>
          <w:color w:val="000000"/>
          <w:sz w:val="22"/>
          <w:szCs w:val="22"/>
        </w:rPr>
        <w:t xml:space="preserve"> What failures had to happen</w:t>
      </w:r>
      <w:r w:rsidR="00D76352">
        <w:rPr>
          <w:rFonts w:ascii="Arial" w:hAnsi="Arial" w:cs="Arial" w:hint="eastAsia"/>
          <w:b/>
          <w:color w:val="000000"/>
          <w:sz w:val="22"/>
          <w:szCs w:val="22"/>
        </w:rPr>
        <w:t xml:space="preserve"> for a shift like this to occur</w:t>
      </w:r>
      <w:r w:rsidR="00D76352">
        <w:rPr>
          <w:rFonts w:ascii="Arial" w:hAnsi="Arial" w:cs="Arial"/>
          <w:b/>
          <w:color w:val="000000"/>
          <w:sz w:val="22"/>
          <w:szCs w:val="22"/>
        </w:rPr>
        <w:t xml:space="preserve"> (see </w:t>
      </w:r>
      <w:r w:rsidR="00D76352" w:rsidRPr="0055036D">
        <w:rPr>
          <w:rFonts w:ascii="Arial" w:hAnsi="Arial" w:cs="Arial" w:hint="eastAsia"/>
          <w:b/>
          <w:color w:val="000000"/>
          <w:sz w:val="22"/>
          <w:szCs w:val="22"/>
        </w:rPr>
        <w:t>Leviticus 10:11 and Deuteronomy 6:4-9</w:t>
      </w:r>
      <w:r w:rsidR="00D76352">
        <w:rPr>
          <w:rFonts w:ascii="Arial" w:hAnsi="Arial" w:cs="Arial"/>
          <w:b/>
          <w:color w:val="000000"/>
          <w:sz w:val="22"/>
          <w:szCs w:val="22"/>
        </w:rPr>
        <w:t>)?</w:t>
      </w:r>
      <w:r w:rsidR="005320B2">
        <w:rPr>
          <w:rFonts w:ascii="Arial" w:hAnsi="Arial" w:cs="Arial"/>
          <w:b/>
          <w:color w:val="000000"/>
          <w:sz w:val="22"/>
          <w:szCs w:val="22"/>
        </w:rPr>
        <w:t xml:space="preserve"> What did it mean that they did not know the Lord?</w:t>
      </w:r>
    </w:p>
    <w:p w14:paraId="2C4F1840" w14:textId="0552A0FF" w:rsidR="0055036D" w:rsidRDefault="0055036D" w:rsidP="00412308">
      <w:pPr>
        <w:spacing w:before="120"/>
        <w:rPr>
          <w:rFonts w:ascii="Arial" w:hAnsi="Arial" w:cs="Arial"/>
          <w:b/>
          <w:bCs/>
          <w:i/>
          <w:iCs/>
          <w:color w:val="000000"/>
          <w:sz w:val="22"/>
          <w:szCs w:val="22"/>
        </w:rPr>
      </w:pPr>
    </w:p>
    <w:p w14:paraId="4DF6F728" w14:textId="77777777" w:rsidR="00094542" w:rsidRDefault="00094542" w:rsidP="00412308">
      <w:pPr>
        <w:spacing w:before="120"/>
        <w:rPr>
          <w:rFonts w:ascii="Arial" w:hAnsi="Arial" w:cs="Arial"/>
          <w:b/>
          <w:bCs/>
          <w:i/>
          <w:iCs/>
          <w:color w:val="000000"/>
          <w:sz w:val="22"/>
          <w:szCs w:val="22"/>
        </w:rPr>
      </w:pPr>
    </w:p>
    <w:p w14:paraId="2D09DD21" w14:textId="687FD273" w:rsidR="00412308" w:rsidRDefault="00412308" w:rsidP="00412308">
      <w:pPr>
        <w:spacing w:before="120"/>
        <w:rPr>
          <w:rFonts w:ascii="Arial" w:hAnsi="Arial" w:cs="Arial"/>
          <w:b/>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55036D" w:rsidRPr="0055036D">
        <w:rPr>
          <w:rFonts w:ascii="Arial" w:hAnsi="Arial" w:cs="Arial"/>
          <w:color w:val="000000"/>
          <w:sz w:val="22"/>
          <w:szCs w:val="22"/>
        </w:rPr>
        <w:t xml:space="preserve">For faith to continue, it must be passed down. God designed that faith would be transmitted to the next generation in two ways—through the Levitical Priesthood and the home. Both work together to produce a people who know God and worship Him. The statement that they did not know the Lord doesn’t mean they didn’t know who He was or what He had done; rather, they had ceased to worship Him and revere Him as God. The author of Judges doesn’t tell us </w:t>
      </w:r>
      <w:proofErr w:type="gramStart"/>
      <w:r w:rsidR="0055036D" w:rsidRPr="0055036D">
        <w:rPr>
          <w:rFonts w:ascii="Arial" w:hAnsi="Arial" w:cs="Arial"/>
          <w:color w:val="000000"/>
          <w:sz w:val="22"/>
          <w:szCs w:val="22"/>
        </w:rPr>
        <w:t>whether or not</w:t>
      </w:r>
      <w:proofErr w:type="gramEnd"/>
      <w:r w:rsidR="0055036D" w:rsidRPr="0055036D">
        <w:rPr>
          <w:rFonts w:ascii="Arial" w:hAnsi="Arial" w:cs="Arial"/>
          <w:color w:val="000000"/>
          <w:sz w:val="22"/>
          <w:szCs w:val="22"/>
        </w:rPr>
        <w:t xml:space="preserve"> this failure happened because the previous generation abdicated the responsibility of teaching faith</w:t>
      </w:r>
      <w:r w:rsidR="00BF5AB9">
        <w:rPr>
          <w:rFonts w:ascii="Arial" w:hAnsi="Arial" w:cs="Arial"/>
          <w:color w:val="000000"/>
          <w:sz w:val="22"/>
          <w:szCs w:val="22"/>
        </w:rPr>
        <w:t>,</w:t>
      </w:r>
      <w:r w:rsidR="0055036D" w:rsidRPr="0055036D">
        <w:rPr>
          <w:rFonts w:ascii="Arial" w:hAnsi="Arial" w:cs="Arial"/>
          <w:color w:val="000000"/>
          <w:sz w:val="22"/>
          <w:szCs w:val="22"/>
        </w:rPr>
        <w:t xml:space="preserve"> or the new generation simply had hard hearts. The reality is probably some combination of the two.</w:t>
      </w:r>
    </w:p>
    <w:p w14:paraId="6E7507DD" w14:textId="77777777" w:rsidR="00412308" w:rsidRPr="0007045A" w:rsidRDefault="00412308" w:rsidP="00412308">
      <w:pPr>
        <w:spacing w:before="120"/>
        <w:rPr>
          <w:rFonts w:ascii="Arial" w:hAnsi="Arial" w:cs="Arial"/>
          <w:b/>
          <w:color w:val="000000"/>
          <w:sz w:val="22"/>
          <w:szCs w:val="22"/>
        </w:rPr>
      </w:pPr>
    </w:p>
    <w:p w14:paraId="080BC691" w14:textId="3AB9AE00" w:rsidR="0055036D" w:rsidRDefault="007407A7" w:rsidP="0055036D">
      <w:pPr>
        <w:spacing w:before="120"/>
        <w:rPr>
          <w:rFonts w:ascii="Arial" w:hAnsi="Arial" w:cs="Arial"/>
          <w:b/>
          <w:bCs/>
          <w:color w:val="000000"/>
          <w:sz w:val="22"/>
          <w:szCs w:val="22"/>
        </w:rPr>
      </w:pPr>
      <w:r>
        <w:rPr>
          <w:rFonts w:ascii="Arial" w:hAnsi="Arial" w:cs="Arial"/>
          <w:b/>
          <w:color w:val="000000"/>
          <w:sz w:val="22"/>
          <w:szCs w:val="22"/>
        </w:rPr>
        <w:t>5</w:t>
      </w:r>
      <w:r w:rsidR="00412308">
        <w:rPr>
          <w:rFonts w:ascii="Arial" w:hAnsi="Arial" w:cs="Arial"/>
          <w:b/>
          <w:color w:val="000000"/>
          <w:sz w:val="22"/>
          <w:szCs w:val="22"/>
        </w:rPr>
        <w:t xml:space="preserve">. </w:t>
      </w:r>
      <w:r w:rsidR="0055036D" w:rsidRPr="0055036D">
        <w:rPr>
          <w:rFonts w:ascii="Arial" w:hAnsi="Arial" w:cs="Arial"/>
          <w:b/>
          <w:bCs/>
          <w:color w:val="000000"/>
          <w:sz w:val="22"/>
          <w:szCs w:val="22"/>
        </w:rPr>
        <w:t>Prior to the ev</w:t>
      </w:r>
      <w:r w:rsidR="00EE4265">
        <w:rPr>
          <w:rFonts w:ascii="Arial" w:hAnsi="Arial" w:cs="Arial"/>
          <w:b/>
          <w:bCs/>
          <w:color w:val="000000"/>
          <w:sz w:val="22"/>
          <w:szCs w:val="22"/>
        </w:rPr>
        <w:t>ents of Judges, Joshua gave the Israelites</w:t>
      </w:r>
      <w:r w:rsidR="0055036D" w:rsidRPr="0055036D">
        <w:rPr>
          <w:rFonts w:ascii="Arial" w:hAnsi="Arial" w:cs="Arial"/>
          <w:b/>
          <w:bCs/>
          <w:color w:val="000000"/>
          <w:sz w:val="22"/>
          <w:szCs w:val="22"/>
        </w:rPr>
        <w:t xml:space="preserve"> a charge as </w:t>
      </w:r>
      <w:r w:rsidR="0055036D">
        <w:rPr>
          <w:rFonts w:ascii="Arial" w:hAnsi="Arial" w:cs="Arial"/>
          <w:b/>
          <w:bCs/>
          <w:color w:val="000000"/>
          <w:sz w:val="22"/>
          <w:szCs w:val="22"/>
        </w:rPr>
        <w:t>they entered the land (</w:t>
      </w:r>
      <w:r w:rsidR="005320B2">
        <w:rPr>
          <w:rFonts w:ascii="Arial" w:hAnsi="Arial" w:cs="Arial"/>
          <w:b/>
          <w:bCs/>
          <w:color w:val="000000"/>
          <w:sz w:val="22"/>
          <w:szCs w:val="22"/>
        </w:rPr>
        <w:t xml:space="preserve">see </w:t>
      </w:r>
      <w:r w:rsidR="0055036D">
        <w:rPr>
          <w:rFonts w:ascii="Arial" w:hAnsi="Arial" w:cs="Arial"/>
          <w:b/>
          <w:bCs/>
          <w:color w:val="000000"/>
          <w:sz w:val="22"/>
          <w:szCs w:val="22"/>
        </w:rPr>
        <w:t>Joshua 24</w:t>
      </w:r>
      <w:r w:rsidR="0055036D" w:rsidRPr="0055036D">
        <w:rPr>
          <w:rFonts w:ascii="Arial" w:hAnsi="Arial" w:cs="Arial"/>
          <w:b/>
          <w:bCs/>
          <w:color w:val="000000"/>
          <w:sz w:val="22"/>
          <w:szCs w:val="22"/>
        </w:rPr>
        <w:t xml:space="preserve">:19-20, 23). What did Joshua call on them to do? Why was this something that needed to be stressed to them? </w:t>
      </w:r>
    </w:p>
    <w:p w14:paraId="00550F3E" w14:textId="5A367DD0" w:rsidR="00094542" w:rsidRDefault="00094542" w:rsidP="0055036D">
      <w:pPr>
        <w:spacing w:before="120"/>
        <w:rPr>
          <w:rFonts w:ascii="Arial" w:hAnsi="Arial" w:cs="Arial"/>
          <w:b/>
          <w:color w:val="000000"/>
          <w:sz w:val="22"/>
          <w:szCs w:val="22"/>
        </w:rPr>
      </w:pPr>
    </w:p>
    <w:p w14:paraId="7785688E" w14:textId="77777777" w:rsidR="00094542" w:rsidRPr="0055036D" w:rsidRDefault="00094542" w:rsidP="0055036D">
      <w:pPr>
        <w:spacing w:before="120"/>
        <w:rPr>
          <w:rFonts w:ascii="Arial" w:hAnsi="Arial" w:cs="Arial"/>
          <w:b/>
          <w:color w:val="000000"/>
          <w:sz w:val="22"/>
          <w:szCs w:val="22"/>
        </w:rPr>
      </w:pPr>
    </w:p>
    <w:p w14:paraId="28B8DC52" w14:textId="242142CF" w:rsidR="00412308" w:rsidRDefault="007407A7" w:rsidP="00412308">
      <w:pPr>
        <w:spacing w:before="120"/>
        <w:rPr>
          <w:rFonts w:ascii="Arial" w:hAnsi="Arial" w:cs="Arial"/>
          <w:b/>
          <w:color w:val="000000"/>
          <w:sz w:val="22"/>
          <w:szCs w:val="22"/>
        </w:rPr>
      </w:pPr>
      <w:r>
        <w:rPr>
          <w:rFonts w:ascii="Arial" w:hAnsi="Arial" w:cs="Arial"/>
          <w:b/>
          <w:bCs/>
          <w:color w:val="000000"/>
          <w:sz w:val="22"/>
          <w:szCs w:val="22"/>
        </w:rPr>
        <w:t>6</w:t>
      </w:r>
      <w:r w:rsidR="0055036D">
        <w:rPr>
          <w:rFonts w:ascii="Arial" w:hAnsi="Arial" w:cs="Arial"/>
          <w:b/>
          <w:bCs/>
          <w:color w:val="000000"/>
          <w:sz w:val="22"/>
          <w:szCs w:val="22"/>
        </w:rPr>
        <w:t xml:space="preserve">. </w:t>
      </w:r>
      <w:r w:rsidR="0055036D" w:rsidRPr="0055036D">
        <w:rPr>
          <w:rFonts w:ascii="Arial" w:hAnsi="Arial" w:cs="Arial"/>
          <w:b/>
          <w:bCs/>
          <w:color w:val="000000"/>
          <w:sz w:val="22"/>
          <w:szCs w:val="22"/>
        </w:rPr>
        <w:t>The drift we see in Judges is certainly not limited to that place in time. What must we do if we want to keep our families and successive generations from drifting away from the Lord?</w:t>
      </w:r>
    </w:p>
    <w:p w14:paraId="56E8F088" w14:textId="54090F90" w:rsidR="00412308" w:rsidRDefault="00412308" w:rsidP="00412308">
      <w:pPr>
        <w:spacing w:before="120"/>
        <w:rPr>
          <w:rFonts w:ascii="Arial" w:hAnsi="Arial" w:cs="Arial"/>
          <w:b/>
          <w:color w:val="000000"/>
          <w:sz w:val="22"/>
          <w:szCs w:val="22"/>
        </w:rPr>
      </w:pPr>
    </w:p>
    <w:p w14:paraId="7AA6EA70" w14:textId="707CD6CD" w:rsidR="00094542" w:rsidRDefault="00094542" w:rsidP="00412308">
      <w:pPr>
        <w:spacing w:before="120"/>
        <w:rPr>
          <w:rFonts w:ascii="Arial" w:hAnsi="Arial" w:cs="Arial"/>
          <w:b/>
          <w:color w:val="000000"/>
          <w:sz w:val="22"/>
          <w:szCs w:val="22"/>
        </w:rPr>
      </w:pPr>
    </w:p>
    <w:p w14:paraId="00496A17" w14:textId="77777777" w:rsidR="00094542" w:rsidRPr="0007045A" w:rsidRDefault="00094542" w:rsidP="00412308">
      <w:pPr>
        <w:spacing w:before="120"/>
        <w:rPr>
          <w:rFonts w:ascii="Arial" w:hAnsi="Arial" w:cs="Arial"/>
          <w:b/>
          <w:color w:val="000000"/>
          <w:sz w:val="22"/>
          <w:szCs w:val="22"/>
        </w:rPr>
      </w:pPr>
    </w:p>
    <w:p w14:paraId="0A71F076" w14:textId="2E547143" w:rsidR="00EE4265" w:rsidRPr="0055036D"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55036D" w:rsidRPr="0055036D">
        <w:rPr>
          <w:rFonts w:ascii="Arial" w:hAnsi="Arial" w:cs="Arial"/>
          <w:color w:val="000000"/>
          <w:sz w:val="22"/>
          <w:szCs w:val="22"/>
        </w:rPr>
        <w:t>No one drifts toward godliness; it must be pursued</w:t>
      </w:r>
      <w:r w:rsidR="005320B2">
        <w:rPr>
          <w:rFonts w:ascii="Arial" w:hAnsi="Arial" w:cs="Arial"/>
          <w:color w:val="000000"/>
          <w:sz w:val="22"/>
          <w:szCs w:val="22"/>
        </w:rPr>
        <w:t xml:space="preserve"> (see 1 Timothy 6:11)</w:t>
      </w:r>
      <w:r w:rsidR="0055036D" w:rsidRPr="0055036D">
        <w:rPr>
          <w:rFonts w:ascii="Arial" w:hAnsi="Arial" w:cs="Arial"/>
          <w:color w:val="000000"/>
          <w:sz w:val="22"/>
          <w:szCs w:val="22"/>
        </w:rPr>
        <w:t>. The shift that occurred probably wasn’t even a shift that was felt by the people experiencing it. Sometimes distancing ourselves from God is intentional, but much of the time it comes from a lack of diligence. Clear expectations were laid out for the good of the Israelites, but they did not attend to them. We have a responsibility to communicate our faith to the next generation of believers. All disciples are disciple makers, and we are all called to live sent. When we don’t, we—along with those who come after us—will drift away from godliness.</w:t>
      </w:r>
    </w:p>
    <w:p w14:paraId="150C14B2" w14:textId="560559E5"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55036D">
        <w:rPr>
          <w:rFonts w:ascii="Arial" w:hAnsi="Arial" w:cs="Arial"/>
          <w:caps/>
          <w:color w:val="788993"/>
          <w:spacing w:val="-3"/>
          <w:sz w:val="20"/>
          <w:szCs w:val="20"/>
          <w:u w:val="thick" w:color="3F919D"/>
        </w:rPr>
        <w:t>judges 2:11-15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127CCCB" w14:textId="77777777" w:rsidR="00B90952" w:rsidRDefault="00B90952" w:rsidP="0055036D">
      <w:pPr>
        <w:spacing w:before="120"/>
        <w:rPr>
          <w:rFonts w:ascii="Arial" w:hAnsi="Arial" w:cs="Arial"/>
          <w:b/>
          <w:color w:val="000000"/>
          <w:sz w:val="22"/>
          <w:szCs w:val="22"/>
        </w:rPr>
      </w:pPr>
    </w:p>
    <w:p w14:paraId="5052F056" w14:textId="240C678B" w:rsidR="001C14F4" w:rsidRDefault="007407A7" w:rsidP="001C14F4">
      <w:pPr>
        <w:spacing w:before="120"/>
        <w:rPr>
          <w:rFonts w:ascii="Arial" w:hAnsi="Arial" w:cs="Arial"/>
          <w:b/>
          <w:color w:val="000000"/>
          <w:sz w:val="22"/>
          <w:szCs w:val="22"/>
        </w:rPr>
      </w:pPr>
      <w:r>
        <w:rPr>
          <w:rFonts w:ascii="Arial" w:hAnsi="Arial" w:cs="Arial"/>
          <w:b/>
          <w:bCs/>
          <w:color w:val="000000"/>
          <w:sz w:val="22"/>
          <w:szCs w:val="22"/>
        </w:rPr>
        <w:lastRenderedPageBreak/>
        <w:t>7</w:t>
      </w:r>
      <w:r w:rsidR="001C14F4">
        <w:rPr>
          <w:rFonts w:ascii="Arial" w:hAnsi="Arial" w:cs="Arial"/>
          <w:b/>
          <w:bCs/>
          <w:color w:val="000000"/>
          <w:sz w:val="22"/>
          <w:szCs w:val="22"/>
        </w:rPr>
        <w:t xml:space="preserve">. </w:t>
      </w:r>
      <w:r w:rsidR="001C14F4" w:rsidRPr="0055036D">
        <w:rPr>
          <w:rFonts w:ascii="Arial" w:hAnsi="Arial" w:cs="Arial"/>
          <w:b/>
          <w:bCs/>
          <w:color w:val="000000"/>
          <w:sz w:val="22"/>
          <w:szCs w:val="22"/>
        </w:rPr>
        <w:t>What were the “Baals” and the “</w:t>
      </w:r>
      <w:proofErr w:type="spellStart"/>
      <w:r w:rsidR="001C14F4" w:rsidRPr="0055036D">
        <w:rPr>
          <w:rFonts w:ascii="Arial" w:hAnsi="Arial" w:cs="Arial"/>
          <w:b/>
          <w:bCs/>
          <w:color w:val="000000"/>
          <w:sz w:val="22"/>
          <w:szCs w:val="22"/>
        </w:rPr>
        <w:t>Ashtoreths</w:t>
      </w:r>
      <w:proofErr w:type="spellEnd"/>
      <w:r w:rsidR="001C14F4" w:rsidRPr="0055036D">
        <w:rPr>
          <w:rFonts w:ascii="Arial" w:hAnsi="Arial" w:cs="Arial"/>
          <w:b/>
          <w:bCs/>
          <w:color w:val="000000"/>
          <w:sz w:val="22"/>
          <w:szCs w:val="22"/>
        </w:rPr>
        <w:t xml:space="preserve">”? What piece of God’s wisdom did Israel neglect </w:t>
      </w:r>
      <w:proofErr w:type="gramStart"/>
      <w:r w:rsidR="001C14F4" w:rsidRPr="0055036D">
        <w:rPr>
          <w:rFonts w:ascii="Arial" w:hAnsi="Arial" w:cs="Arial"/>
          <w:b/>
          <w:bCs/>
          <w:color w:val="000000"/>
          <w:sz w:val="22"/>
          <w:szCs w:val="22"/>
        </w:rPr>
        <w:t>in order to</w:t>
      </w:r>
      <w:proofErr w:type="gramEnd"/>
      <w:r w:rsidR="001C14F4" w:rsidRPr="0055036D">
        <w:rPr>
          <w:rFonts w:ascii="Arial" w:hAnsi="Arial" w:cs="Arial"/>
          <w:b/>
          <w:bCs/>
          <w:color w:val="000000"/>
          <w:sz w:val="22"/>
          <w:szCs w:val="22"/>
        </w:rPr>
        <w:t xml:space="preserve"> follow these idols?</w:t>
      </w:r>
    </w:p>
    <w:p w14:paraId="30A8A1C6" w14:textId="629C807F" w:rsidR="001C14F4" w:rsidRDefault="001C14F4" w:rsidP="00412308">
      <w:pPr>
        <w:spacing w:before="120"/>
        <w:rPr>
          <w:rFonts w:ascii="Arial" w:hAnsi="Arial" w:cs="Arial"/>
          <w:b/>
          <w:color w:val="000000"/>
          <w:sz w:val="22"/>
          <w:szCs w:val="22"/>
        </w:rPr>
      </w:pPr>
    </w:p>
    <w:p w14:paraId="28FA62A7" w14:textId="28A76454" w:rsidR="00094542" w:rsidRDefault="00094542" w:rsidP="00412308">
      <w:pPr>
        <w:spacing w:before="120"/>
        <w:rPr>
          <w:rFonts w:ascii="Arial" w:hAnsi="Arial" w:cs="Arial"/>
          <w:b/>
          <w:color w:val="000000"/>
          <w:sz w:val="22"/>
          <w:szCs w:val="22"/>
        </w:rPr>
      </w:pPr>
    </w:p>
    <w:p w14:paraId="38C0C52E" w14:textId="77777777" w:rsidR="00094542" w:rsidRDefault="00094542" w:rsidP="00412308">
      <w:pPr>
        <w:spacing w:before="120"/>
        <w:rPr>
          <w:rFonts w:ascii="Arial" w:hAnsi="Arial" w:cs="Arial"/>
          <w:b/>
          <w:color w:val="000000"/>
          <w:sz w:val="22"/>
          <w:szCs w:val="22"/>
        </w:rPr>
      </w:pPr>
    </w:p>
    <w:p w14:paraId="5112EC54" w14:textId="429EC4AF" w:rsidR="00412308" w:rsidRDefault="007407A7" w:rsidP="00412308">
      <w:pPr>
        <w:spacing w:before="120"/>
        <w:rPr>
          <w:rFonts w:ascii="Arial" w:hAnsi="Arial" w:cs="Arial"/>
          <w:b/>
          <w:color w:val="000000"/>
          <w:sz w:val="22"/>
          <w:szCs w:val="22"/>
        </w:rPr>
      </w:pPr>
      <w:r>
        <w:rPr>
          <w:rFonts w:ascii="Arial" w:hAnsi="Arial" w:cs="Arial"/>
          <w:b/>
          <w:color w:val="000000"/>
          <w:sz w:val="22"/>
          <w:szCs w:val="22"/>
        </w:rPr>
        <w:t>8</w:t>
      </w:r>
      <w:r w:rsidR="00412308">
        <w:rPr>
          <w:rFonts w:ascii="Arial" w:hAnsi="Arial" w:cs="Arial"/>
          <w:b/>
          <w:color w:val="000000"/>
          <w:sz w:val="22"/>
          <w:szCs w:val="22"/>
        </w:rPr>
        <w:t xml:space="preserve">. </w:t>
      </w:r>
      <w:r w:rsidR="0055036D" w:rsidRPr="0055036D">
        <w:rPr>
          <w:rFonts w:ascii="Arial" w:hAnsi="Arial" w:cs="Arial"/>
          <w:b/>
          <w:bCs/>
          <w:color w:val="000000"/>
          <w:sz w:val="22"/>
          <w:szCs w:val="22"/>
        </w:rPr>
        <w:t xml:space="preserve">What fruit resulted in the Israelites’ lives as they continued to do what was right in their own eyes? </w:t>
      </w:r>
    </w:p>
    <w:p w14:paraId="6B22C9E7" w14:textId="5659474F" w:rsidR="001C14F4" w:rsidRDefault="001C14F4" w:rsidP="00412308">
      <w:pPr>
        <w:spacing w:before="120"/>
        <w:rPr>
          <w:rFonts w:ascii="Arial" w:hAnsi="Arial" w:cs="Arial"/>
          <w:b/>
          <w:color w:val="000000"/>
          <w:sz w:val="22"/>
          <w:szCs w:val="22"/>
        </w:rPr>
      </w:pPr>
    </w:p>
    <w:p w14:paraId="3A11741F" w14:textId="4AA09B9C" w:rsidR="00094542" w:rsidRDefault="00094542" w:rsidP="00412308">
      <w:pPr>
        <w:spacing w:before="120"/>
        <w:rPr>
          <w:rFonts w:ascii="Arial" w:hAnsi="Arial" w:cs="Arial"/>
          <w:b/>
          <w:color w:val="000000"/>
          <w:sz w:val="22"/>
          <w:szCs w:val="22"/>
        </w:rPr>
      </w:pPr>
    </w:p>
    <w:p w14:paraId="0E7E7B0E" w14:textId="77777777" w:rsidR="00094542" w:rsidRPr="0007045A" w:rsidRDefault="00094542" w:rsidP="00412308">
      <w:pPr>
        <w:spacing w:before="120"/>
        <w:rPr>
          <w:rFonts w:ascii="Arial" w:hAnsi="Arial" w:cs="Arial"/>
          <w:b/>
          <w:color w:val="000000"/>
          <w:sz w:val="22"/>
          <w:szCs w:val="22"/>
        </w:rPr>
      </w:pPr>
    </w:p>
    <w:p w14:paraId="5E012C5A" w14:textId="0EEF04D0"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A53323" w:rsidRPr="00A53323">
        <w:rPr>
          <w:rFonts w:ascii="Arial" w:hAnsi="Arial" w:cs="Arial" w:hint="eastAsia"/>
          <w:color w:val="000000"/>
          <w:sz w:val="22"/>
          <w:szCs w:val="22"/>
        </w:rPr>
        <w:t xml:space="preserve">After </w:t>
      </w:r>
      <w:r w:rsidR="00A53323" w:rsidRPr="00A53323">
        <w:rPr>
          <w:rFonts w:ascii="Arial" w:hAnsi="Arial" w:cs="Arial"/>
          <w:color w:val="000000"/>
          <w:sz w:val="22"/>
          <w:szCs w:val="22"/>
        </w:rPr>
        <w:t xml:space="preserve">Joshua’s death, the Jews rebelled against God and His leadership in their lives. Instead of driving the people out of land, they became like the people of the land. Baal is the Canaanite word for “lord” and Astarte (plural, </w:t>
      </w:r>
      <w:proofErr w:type="spellStart"/>
      <w:r w:rsidR="00A53323" w:rsidRPr="00A53323">
        <w:rPr>
          <w:rFonts w:ascii="Arial" w:hAnsi="Arial" w:cs="Arial"/>
          <w:color w:val="000000"/>
          <w:sz w:val="22"/>
          <w:szCs w:val="22"/>
        </w:rPr>
        <w:t>Ashtoreths</w:t>
      </w:r>
      <w:proofErr w:type="spellEnd"/>
      <w:r w:rsidR="00A53323" w:rsidRPr="00A53323">
        <w:rPr>
          <w:rFonts w:ascii="Arial" w:hAnsi="Arial" w:cs="Arial"/>
          <w:color w:val="000000"/>
          <w:sz w:val="22"/>
          <w:szCs w:val="22"/>
        </w:rPr>
        <w:t xml:space="preserve">) was his female companion. After being delivered from slavery and wilderness wandering and being given a land to call their own, the people broke the First Commandment and worshiped foreign gods. These gods were </w:t>
      </w:r>
      <w:proofErr w:type="gramStart"/>
      <w:r w:rsidR="00A53323" w:rsidRPr="00A53323">
        <w:rPr>
          <w:rFonts w:ascii="Arial" w:hAnsi="Arial" w:cs="Arial"/>
          <w:color w:val="000000"/>
          <w:sz w:val="22"/>
          <w:szCs w:val="22"/>
        </w:rPr>
        <w:t>made out of</w:t>
      </w:r>
      <w:proofErr w:type="gramEnd"/>
      <w:r w:rsidR="00A53323" w:rsidRPr="00A53323">
        <w:rPr>
          <w:rFonts w:ascii="Arial" w:hAnsi="Arial" w:cs="Arial"/>
          <w:color w:val="000000"/>
          <w:sz w:val="22"/>
          <w:szCs w:val="22"/>
        </w:rPr>
        <w:t xml:space="preserve"> materials God created and made by human hands. Because of their worship, “the LORD’s anger burned against Israel.”</w:t>
      </w:r>
    </w:p>
    <w:p w14:paraId="06F8D16F" w14:textId="77777777" w:rsidR="00A53323" w:rsidRDefault="00A53323" w:rsidP="00412308">
      <w:pPr>
        <w:spacing w:before="120"/>
        <w:rPr>
          <w:rFonts w:ascii="Arial" w:hAnsi="Arial" w:cs="Arial"/>
          <w:color w:val="000000"/>
          <w:sz w:val="22"/>
          <w:szCs w:val="22"/>
        </w:rPr>
      </w:pPr>
    </w:p>
    <w:p w14:paraId="50C1B6F0" w14:textId="77777777" w:rsidR="00191E4E" w:rsidRDefault="00191E4E" w:rsidP="00412308">
      <w:pPr>
        <w:spacing w:before="120"/>
        <w:rPr>
          <w:rFonts w:ascii="Arial" w:hAnsi="Arial" w:cs="Arial"/>
          <w:color w:val="000000"/>
          <w:sz w:val="22"/>
          <w:szCs w:val="22"/>
        </w:rPr>
      </w:pPr>
    </w:p>
    <w:p w14:paraId="6CFD42E8" w14:textId="599535DD" w:rsidR="00A53323" w:rsidRPr="00E733C2" w:rsidRDefault="00A53323" w:rsidP="00A53323">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judges 2:16-23.</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1287560F" w14:textId="77777777" w:rsidR="00A53323" w:rsidRPr="00A53323" w:rsidRDefault="00A53323" w:rsidP="00412308">
      <w:pPr>
        <w:spacing w:before="120"/>
        <w:rPr>
          <w:rFonts w:ascii="Arial" w:hAnsi="Arial" w:cs="Arial"/>
          <w:b/>
          <w:color w:val="000000"/>
          <w:sz w:val="22"/>
          <w:szCs w:val="22"/>
          <w:u w:val="thick"/>
        </w:rPr>
      </w:pPr>
    </w:p>
    <w:p w14:paraId="083DA65F" w14:textId="07C71050" w:rsidR="00A53323" w:rsidRPr="00A53323" w:rsidRDefault="007407A7" w:rsidP="00A53323">
      <w:pPr>
        <w:spacing w:before="120"/>
        <w:rPr>
          <w:rFonts w:ascii="Arial" w:hAnsi="Arial" w:cs="Arial"/>
          <w:b/>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sidR="00A53323" w:rsidRPr="00A53323">
        <w:rPr>
          <w:rFonts w:ascii="Arial" w:hAnsi="Arial" w:cs="Arial"/>
          <w:b/>
          <w:bCs/>
          <w:color w:val="000000"/>
          <w:sz w:val="22"/>
          <w:szCs w:val="22"/>
        </w:rPr>
        <w:t xml:space="preserve">Even at the depth of sin and darkness, what hope did God extend to </w:t>
      </w:r>
      <w:r w:rsidR="00EE4265">
        <w:rPr>
          <w:rFonts w:ascii="Arial" w:hAnsi="Arial" w:cs="Arial"/>
          <w:b/>
          <w:bCs/>
          <w:color w:val="000000"/>
          <w:sz w:val="22"/>
          <w:szCs w:val="22"/>
        </w:rPr>
        <w:t>His</w:t>
      </w:r>
      <w:r w:rsidR="00A53323" w:rsidRPr="00A53323">
        <w:rPr>
          <w:rFonts w:ascii="Arial" w:hAnsi="Arial" w:cs="Arial"/>
          <w:b/>
          <w:bCs/>
          <w:color w:val="000000"/>
          <w:sz w:val="22"/>
          <w:szCs w:val="22"/>
        </w:rPr>
        <w:t xml:space="preserve"> rebellious people? </w:t>
      </w:r>
      <w:r w:rsidR="001C14F4" w:rsidRPr="00A53323">
        <w:rPr>
          <w:rFonts w:ascii="Arial" w:hAnsi="Arial" w:cs="Arial"/>
          <w:b/>
          <w:bCs/>
          <w:color w:val="000000"/>
          <w:sz w:val="22"/>
          <w:szCs w:val="22"/>
        </w:rPr>
        <w:t>Who are the Judges, and what did God use them to do?</w:t>
      </w:r>
    </w:p>
    <w:p w14:paraId="69DB3173" w14:textId="3B3A95FF" w:rsidR="00412308" w:rsidRDefault="00412308" w:rsidP="00412308">
      <w:pPr>
        <w:spacing w:before="120"/>
        <w:rPr>
          <w:rFonts w:ascii="Arial" w:hAnsi="Arial" w:cs="Arial"/>
          <w:b/>
          <w:color w:val="000000"/>
          <w:sz w:val="22"/>
          <w:szCs w:val="22"/>
        </w:rPr>
      </w:pPr>
    </w:p>
    <w:p w14:paraId="51991EF8" w14:textId="7A45E6EF" w:rsidR="00094542" w:rsidRDefault="00094542" w:rsidP="00412308">
      <w:pPr>
        <w:spacing w:before="120"/>
        <w:rPr>
          <w:rFonts w:ascii="Arial" w:hAnsi="Arial" w:cs="Arial"/>
          <w:b/>
          <w:color w:val="000000"/>
          <w:sz w:val="22"/>
          <w:szCs w:val="22"/>
        </w:rPr>
      </w:pPr>
    </w:p>
    <w:p w14:paraId="66B94CAB" w14:textId="6DBF210C" w:rsidR="00094542" w:rsidRDefault="00094542" w:rsidP="00412308">
      <w:pPr>
        <w:spacing w:before="120"/>
        <w:rPr>
          <w:rFonts w:ascii="Arial" w:hAnsi="Arial" w:cs="Arial"/>
          <w:b/>
          <w:color w:val="000000"/>
          <w:sz w:val="22"/>
          <w:szCs w:val="22"/>
        </w:rPr>
      </w:pPr>
    </w:p>
    <w:p w14:paraId="5863BCE6" w14:textId="77777777" w:rsidR="00094542" w:rsidRPr="0007045A" w:rsidRDefault="00094542" w:rsidP="00412308">
      <w:pPr>
        <w:spacing w:before="120"/>
        <w:rPr>
          <w:rFonts w:ascii="Arial" w:hAnsi="Arial" w:cs="Arial"/>
          <w:b/>
          <w:color w:val="000000"/>
          <w:sz w:val="22"/>
          <w:szCs w:val="22"/>
        </w:rPr>
      </w:pPr>
    </w:p>
    <w:p w14:paraId="190501DD" w14:textId="067BECE9" w:rsidR="00412308" w:rsidRDefault="00412308" w:rsidP="00A53323">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A53323" w:rsidRPr="00A53323">
        <w:rPr>
          <w:rFonts w:ascii="Arial" w:hAnsi="Arial" w:cs="Arial"/>
          <w:color w:val="000000"/>
          <w:sz w:val="22"/>
          <w:szCs w:val="22"/>
        </w:rPr>
        <w:t xml:space="preserve">God loved His people so much that He responded to </w:t>
      </w:r>
      <w:r w:rsidR="006F0456">
        <w:rPr>
          <w:rFonts w:ascii="Arial" w:hAnsi="Arial" w:cs="Arial"/>
          <w:color w:val="000000"/>
          <w:sz w:val="22"/>
          <w:szCs w:val="22"/>
        </w:rPr>
        <w:t xml:space="preserve">their “terrible distress.” </w:t>
      </w:r>
      <w:r w:rsidR="00A53323" w:rsidRPr="00A53323">
        <w:rPr>
          <w:rFonts w:ascii="Arial" w:hAnsi="Arial" w:cs="Arial"/>
          <w:color w:val="000000"/>
          <w:sz w:val="22"/>
          <w:szCs w:val="22"/>
        </w:rPr>
        <w:t>God raised up Judges to rescue them. At the time, there was no king in Israel; therefore, a Judge was a hero of Israel, appointed by God, to protect God’s people from themselves. Out of grace and compassion, God does not leave us where we have led ourselves; He provides a deliverer. However, the Judges were limited in their affect. The limited Judges are points on a map that eventually reveal the bigger picture of a Savior. The Judges lead us to recognize our need for a better and more complete Savior, whom God would give us in Jesus Christ.</w:t>
      </w:r>
    </w:p>
    <w:p w14:paraId="70254324" w14:textId="77777777" w:rsidR="00412308" w:rsidRDefault="00412308" w:rsidP="00412308">
      <w:pPr>
        <w:spacing w:before="120"/>
        <w:rPr>
          <w:rFonts w:ascii="Arial" w:hAnsi="Arial" w:cs="Arial"/>
          <w:b/>
          <w:color w:val="000000"/>
          <w:sz w:val="22"/>
          <w:szCs w:val="22"/>
          <w:u w:val="thick"/>
        </w:rPr>
      </w:pPr>
    </w:p>
    <w:p w14:paraId="133875CE" w14:textId="77777777" w:rsidR="00780EF5" w:rsidRPr="0007045A" w:rsidRDefault="00780EF5" w:rsidP="00412308">
      <w:pPr>
        <w:spacing w:before="120"/>
        <w:rPr>
          <w:rFonts w:ascii="Arial" w:hAnsi="Arial" w:cs="Arial"/>
          <w:b/>
          <w:color w:val="000000"/>
          <w:sz w:val="22"/>
          <w:szCs w:val="22"/>
          <w:u w:val="thick"/>
        </w:rPr>
      </w:pPr>
    </w:p>
    <w:p w14:paraId="275B66D5" w14:textId="77777777" w:rsidR="00094542" w:rsidRDefault="00094542" w:rsidP="00412308">
      <w:pPr>
        <w:spacing w:before="120"/>
        <w:rPr>
          <w:rFonts w:ascii="Arial" w:hAnsi="Arial" w:cs="Arial"/>
          <w:color w:val="FFFFFF"/>
          <w:highlight w:val="black"/>
        </w:rPr>
      </w:pPr>
    </w:p>
    <w:p w14:paraId="608D9D55" w14:textId="5A6F067D"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lastRenderedPageBreak/>
        <w:br/>
      </w:r>
      <w:r w:rsidR="007407A7">
        <w:rPr>
          <w:rFonts w:ascii="Arial" w:hAnsi="Arial" w:cs="Arial"/>
          <w:b/>
          <w:color w:val="000000"/>
          <w:sz w:val="22"/>
          <w:szCs w:val="22"/>
        </w:rPr>
        <w:t>10</w:t>
      </w:r>
      <w:r>
        <w:rPr>
          <w:rFonts w:ascii="Arial" w:hAnsi="Arial" w:cs="Arial"/>
          <w:b/>
          <w:color w:val="000000"/>
          <w:sz w:val="22"/>
          <w:szCs w:val="22"/>
        </w:rPr>
        <w:t xml:space="preserve">. </w:t>
      </w:r>
      <w:r w:rsidR="00A53323" w:rsidRPr="00A53323">
        <w:rPr>
          <w:rFonts w:ascii="Arial" w:hAnsi="Arial" w:cs="Arial"/>
          <w:b/>
          <w:bCs/>
          <w:color w:val="000000"/>
          <w:sz w:val="22"/>
          <w:szCs w:val="22"/>
        </w:rPr>
        <w:t xml:space="preserve">What </w:t>
      </w:r>
      <w:r w:rsidR="00CD4A4B">
        <w:rPr>
          <w:rFonts w:ascii="Arial" w:hAnsi="Arial" w:cs="Arial"/>
          <w:b/>
          <w:bCs/>
          <w:color w:val="000000"/>
          <w:sz w:val="22"/>
          <w:szCs w:val="22"/>
        </w:rPr>
        <w:t>things act like</w:t>
      </w:r>
      <w:r w:rsidR="00A53323" w:rsidRPr="00A53323">
        <w:rPr>
          <w:rFonts w:ascii="Arial" w:hAnsi="Arial" w:cs="Arial"/>
          <w:b/>
          <w:bCs/>
          <w:color w:val="000000"/>
          <w:sz w:val="22"/>
          <w:szCs w:val="22"/>
        </w:rPr>
        <w:t xml:space="preserve"> idols</w:t>
      </w:r>
      <w:r w:rsidR="00CD4A4B">
        <w:rPr>
          <w:rFonts w:ascii="Arial" w:hAnsi="Arial" w:cs="Arial"/>
          <w:b/>
          <w:bCs/>
          <w:color w:val="000000"/>
          <w:sz w:val="22"/>
          <w:szCs w:val="22"/>
        </w:rPr>
        <w:t xml:space="preserve"> in your life</w:t>
      </w:r>
      <w:r w:rsidR="00A53323" w:rsidRPr="00A53323">
        <w:rPr>
          <w:rFonts w:ascii="Arial" w:hAnsi="Arial" w:cs="Arial"/>
          <w:b/>
          <w:bCs/>
          <w:color w:val="000000"/>
          <w:sz w:val="22"/>
          <w:szCs w:val="22"/>
        </w:rPr>
        <w:t xml:space="preserve"> that threaten your allegiance to God?</w:t>
      </w:r>
    </w:p>
    <w:p w14:paraId="4343744D" w14:textId="18FC57C7" w:rsidR="00412308" w:rsidRDefault="00412308" w:rsidP="00412308">
      <w:pPr>
        <w:spacing w:before="120"/>
        <w:rPr>
          <w:rFonts w:ascii="Arial" w:hAnsi="Arial" w:cs="Arial"/>
          <w:b/>
          <w:color w:val="000000"/>
          <w:sz w:val="22"/>
          <w:szCs w:val="22"/>
        </w:rPr>
      </w:pPr>
    </w:p>
    <w:p w14:paraId="23C02950" w14:textId="1DFDA87F" w:rsidR="00094542" w:rsidRDefault="00094542" w:rsidP="00412308">
      <w:pPr>
        <w:spacing w:before="120"/>
        <w:rPr>
          <w:rFonts w:ascii="Arial" w:hAnsi="Arial" w:cs="Arial"/>
          <w:b/>
          <w:color w:val="000000"/>
          <w:sz w:val="22"/>
          <w:szCs w:val="22"/>
        </w:rPr>
      </w:pPr>
    </w:p>
    <w:p w14:paraId="2735E016" w14:textId="77777777" w:rsidR="00094542" w:rsidRPr="0007045A" w:rsidRDefault="00094542" w:rsidP="00412308">
      <w:pPr>
        <w:spacing w:before="120"/>
        <w:rPr>
          <w:rFonts w:ascii="Arial" w:hAnsi="Arial" w:cs="Arial"/>
          <w:b/>
          <w:color w:val="000000"/>
          <w:sz w:val="22"/>
          <w:szCs w:val="22"/>
        </w:rPr>
      </w:pPr>
    </w:p>
    <w:p w14:paraId="0DD1990C" w14:textId="298AD840" w:rsidR="00412308" w:rsidRDefault="007407A7" w:rsidP="00412308">
      <w:pPr>
        <w:spacing w:before="120"/>
        <w:rPr>
          <w:rFonts w:ascii="Arial" w:hAnsi="Arial" w:cs="Arial"/>
          <w:b/>
          <w:color w:val="000000"/>
          <w:sz w:val="22"/>
          <w:szCs w:val="22"/>
        </w:rPr>
      </w:pPr>
      <w:r>
        <w:rPr>
          <w:rFonts w:ascii="Arial" w:hAnsi="Arial" w:cs="Arial"/>
          <w:b/>
          <w:color w:val="000000"/>
          <w:sz w:val="22"/>
          <w:szCs w:val="22"/>
        </w:rPr>
        <w:t>11</w:t>
      </w:r>
      <w:r w:rsidR="00412308">
        <w:rPr>
          <w:rFonts w:ascii="Arial" w:hAnsi="Arial" w:cs="Arial"/>
          <w:b/>
          <w:color w:val="000000"/>
          <w:sz w:val="22"/>
          <w:szCs w:val="22"/>
        </w:rPr>
        <w:t xml:space="preserve">. </w:t>
      </w:r>
      <w:r w:rsidR="00A53323" w:rsidRPr="00A53323">
        <w:rPr>
          <w:rFonts w:ascii="Arial" w:hAnsi="Arial" w:cs="Arial"/>
          <w:b/>
          <w:color w:val="000000"/>
          <w:sz w:val="22"/>
          <w:szCs w:val="22"/>
        </w:rPr>
        <w:t>The community of faith is meant to be the place where faith i</w:t>
      </w:r>
      <w:r w:rsidR="00A53323">
        <w:rPr>
          <w:rFonts w:ascii="Arial" w:hAnsi="Arial" w:cs="Arial"/>
          <w:b/>
          <w:color w:val="000000"/>
          <w:sz w:val="22"/>
          <w:szCs w:val="22"/>
        </w:rPr>
        <w:t>s transmitted.</w:t>
      </w:r>
      <w:r w:rsidR="00A53323" w:rsidRPr="00A53323">
        <w:rPr>
          <w:rFonts w:ascii="Arial" w:hAnsi="Arial" w:cs="Arial"/>
          <w:b/>
          <w:color w:val="000000"/>
          <w:sz w:val="22"/>
          <w:szCs w:val="22"/>
        </w:rPr>
        <w:t xml:space="preserve"> </w:t>
      </w:r>
      <w:r w:rsidR="00CD4A4B">
        <w:rPr>
          <w:rFonts w:ascii="Arial" w:hAnsi="Arial" w:cs="Arial"/>
          <w:b/>
          <w:color w:val="000000"/>
          <w:sz w:val="22"/>
          <w:szCs w:val="22"/>
        </w:rPr>
        <w:t>In this church community, w</w:t>
      </w:r>
      <w:r w:rsidR="00A53323" w:rsidRPr="00A53323">
        <w:rPr>
          <w:rFonts w:ascii="Arial" w:hAnsi="Arial" w:cs="Arial"/>
          <w:b/>
          <w:color w:val="000000"/>
          <w:sz w:val="22"/>
          <w:szCs w:val="22"/>
        </w:rPr>
        <w:t>ho are you</w:t>
      </w:r>
      <w:r w:rsidR="00CD4A4B">
        <w:rPr>
          <w:rFonts w:ascii="Arial" w:hAnsi="Arial" w:cs="Arial"/>
          <w:b/>
          <w:color w:val="000000"/>
          <w:sz w:val="22"/>
          <w:szCs w:val="22"/>
        </w:rPr>
        <w:t xml:space="preserve"> responsible to teach</w:t>
      </w:r>
      <w:r w:rsidR="00A53323" w:rsidRPr="00A53323">
        <w:rPr>
          <w:rFonts w:ascii="Arial" w:hAnsi="Arial" w:cs="Arial"/>
          <w:b/>
          <w:color w:val="000000"/>
          <w:sz w:val="22"/>
          <w:szCs w:val="22"/>
        </w:rPr>
        <w:t xml:space="preserve"> to love the Lord with all their heart, soul, mind, and strength? How are you teaching them? If you aren’t, where or how can you start?</w:t>
      </w:r>
    </w:p>
    <w:p w14:paraId="4FCC6047" w14:textId="58E27E90" w:rsidR="00CD4A4B" w:rsidRDefault="00CD4A4B" w:rsidP="00412308">
      <w:pPr>
        <w:spacing w:before="120"/>
        <w:rPr>
          <w:rFonts w:ascii="Arial" w:hAnsi="Arial" w:cs="Arial"/>
          <w:b/>
          <w:color w:val="000000"/>
          <w:sz w:val="22"/>
          <w:szCs w:val="22"/>
        </w:rPr>
      </w:pPr>
    </w:p>
    <w:p w14:paraId="041E3A99" w14:textId="16BAC2B8" w:rsidR="00094542" w:rsidRDefault="00094542" w:rsidP="00412308">
      <w:pPr>
        <w:spacing w:before="120"/>
        <w:rPr>
          <w:rFonts w:ascii="Arial" w:hAnsi="Arial" w:cs="Arial"/>
          <w:b/>
          <w:color w:val="000000"/>
          <w:sz w:val="22"/>
          <w:szCs w:val="22"/>
        </w:rPr>
      </w:pPr>
    </w:p>
    <w:p w14:paraId="15CCDD18" w14:textId="77777777" w:rsidR="00094542" w:rsidRDefault="00094542" w:rsidP="00412308">
      <w:pPr>
        <w:spacing w:before="120"/>
        <w:rPr>
          <w:rFonts w:ascii="Arial" w:hAnsi="Arial" w:cs="Arial"/>
          <w:b/>
          <w:color w:val="000000"/>
          <w:sz w:val="22"/>
          <w:szCs w:val="22"/>
        </w:rPr>
      </w:pPr>
    </w:p>
    <w:p w14:paraId="336D5E90" w14:textId="2ACA5527" w:rsidR="00CD4A4B" w:rsidRPr="00CD4A4B" w:rsidRDefault="00CD4A4B"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Don’t leave this discussion of transmitted faith only at natural family relationships (parents with children). Extend also to spiritual family relationships in the church community.</w:t>
      </w:r>
    </w:p>
    <w:p w14:paraId="580FE20A" w14:textId="77777777" w:rsidR="00412308" w:rsidRPr="0007045A" w:rsidRDefault="00412308" w:rsidP="00412308">
      <w:pPr>
        <w:spacing w:before="120"/>
        <w:rPr>
          <w:rFonts w:ascii="Arial" w:hAnsi="Arial" w:cs="Arial"/>
          <w:b/>
          <w:color w:val="000000"/>
          <w:sz w:val="22"/>
          <w:szCs w:val="22"/>
        </w:rPr>
      </w:pPr>
    </w:p>
    <w:p w14:paraId="0C8A5E62" w14:textId="0CB2BD77" w:rsidR="00412308" w:rsidRDefault="007407A7" w:rsidP="00412308">
      <w:pPr>
        <w:spacing w:before="120"/>
        <w:rPr>
          <w:rFonts w:ascii="Arial" w:hAnsi="Arial" w:cs="Arial"/>
          <w:b/>
          <w:color w:val="000000"/>
          <w:sz w:val="22"/>
          <w:szCs w:val="22"/>
        </w:rPr>
      </w:pPr>
      <w:r>
        <w:rPr>
          <w:rFonts w:ascii="Arial" w:hAnsi="Arial" w:cs="Arial"/>
          <w:b/>
          <w:color w:val="000000"/>
          <w:sz w:val="22"/>
          <w:szCs w:val="22"/>
        </w:rPr>
        <w:t>12</w:t>
      </w:r>
      <w:r w:rsidR="00412308">
        <w:rPr>
          <w:rFonts w:ascii="Arial" w:hAnsi="Arial" w:cs="Arial"/>
          <w:b/>
          <w:color w:val="000000"/>
          <w:sz w:val="22"/>
          <w:szCs w:val="22"/>
        </w:rPr>
        <w:t xml:space="preserve">. </w:t>
      </w:r>
      <w:r w:rsidR="00A53323" w:rsidRPr="00A53323">
        <w:rPr>
          <w:rFonts w:ascii="Arial" w:hAnsi="Arial" w:cs="Arial"/>
          <w:b/>
          <w:bCs/>
          <w:color w:val="000000"/>
          <w:sz w:val="22"/>
          <w:szCs w:val="22"/>
        </w:rPr>
        <w:t>We live in a world that is filled with darkness. Some of these scenes from Judges would not be out of place in our news</w:t>
      </w:r>
      <w:r w:rsidR="00CD4A4B">
        <w:rPr>
          <w:rFonts w:ascii="Arial" w:hAnsi="Arial" w:cs="Arial"/>
          <w:b/>
          <w:bCs/>
          <w:color w:val="000000"/>
          <w:sz w:val="22"/>
          <w:szCs w:val="22"/>
        </w:rPr>
        <w:t>feed</w:t>
      </w:r>
      <w:r w:rsidR="00A53323" w:rsidRPr="00A53323">
        <w:rPr>
          <w:rFonts w:ascii="Arial" w:hAnsi="Arial" w:cs="Arial"/>
          <w:b/>
          <w:bCs/>
          <w:color w:val="000000"/>
          <w:sz w:val="22"/>
          <w:szCs w:val="22"/>
        </w:rPr>
        <w:t>. How can we point others to our need for a Savior</w:t>
      </w:r>
      <w:r w:rsidR="00CD4A4B">
        <w:rPr>
          <w:rFonts w:ascii="Arial" w:hAnsi="Arial" w:cs="Arial"/>
          <w:b/>
          <w:bCs/>
          <w:color w:val="000000"/>
          <w:sz w:val="22"/>
          <w:szCs w:val="22"/>
        </w:rPr>
        <w:t xml:space="preserve"> while standing firm in this darkness</w:t>
      </w:r>
      <w:r w:rsidR="00A53323" w:rsidRPr="00A53323">
        <w:rPr>
          <w:rFonts w:ascii="Arial" w:hAnsi="Arial" w:cs="Arial"/>
          <w:b/>
          <w:bCs/>
          <w:color w:val="000000"/>
          <w:sz w:val="22"/>
          <w:szCs w:val="22"/>
        </w:rPr>
        <w:t>?</w:t>
      </w:r>
      <w:r w:rsidR="00CD4A4B">
        <w:rPr>
          <w:rFonts w:ascii="Arial" w:hAnsi="Arial" w:cs="Arial"/>
          <w:b/>
          <w:bCs/>
          <w:color w:val="000000"/>
          <w:sz w:val="22"/>
          <w:szCs w:val="22"/>
        </w:rPr>
        <w:t xml:space="preserve"> What obstacles stand in the way of you achieving that?</w:t>
      </w:r>
    </w:p>
    <w:p w14:paraId="33538D20" w14:textId="6F4AA9CC" w:rsidR="00412308" w:rsidRDefault="00412308" w:rsidP="00412308">
      <w:pPr>
        <w:spacing w:before="120"/>
        <w:rPr>
          <w:rFonts w:ascii="Arial" w:hAnsi="Arial" w:cs="Arial"/>
          <w:b/>
          <w:color w:val="000000"/>
          <w:sz w:val="22"/>
          <w:szCs w:val="22"/>
        </w:rPr>
      </w:pPr>
    </w:p>
    <w:p w14:paraId="1E60ED46" w14:textId="077B5B25" w:rsidR="00094542" w:rsidRDefault="00094542" w:rsidP="00412308">
      <w:pPr>
        <w:spacing w:before="120"/>
        <w:rPr>
          <w:rFonts w:ascii="Arial" w:hAnsi="Arial" w:cs="Arial"/>
          <w:b/>
          <w:color w:val="000000"/>
          <w:sz w:val="22"/>
          <w:szCs w:val="22"/>
        </w:rPr>
      </w:pPr>
    </w:p>
    <w:p w14:paraId="22643D36" w14:textId="77777777" w:rsidR="00094542" w:rsidRPr="00B30EE1" w:rsidRDefault="00094542"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1804E573" w14:textId="780C0A18" w:rsidR="00E7487D" w:rsidRPr="00A53323" w:rsidRDefault="00A53323"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A53323">
        <w:rPr>
          <w:rFonts w:ascii="Arial" w:hAnsi="Arial" w:cs="Arial"/>
          <w:iCs/>
          <w:color w:val="000000"/>
          <w:sz w:val="22"/>
          <w:szCs w:val="22"/>
        </w:rPr>
        <w:t>Confess to God all the ways that you have pursued your joy in something other than Him. Receive His forgiveness and</w:t>
      </w:r>
      <w:r>
        <w:rPr>
          <w:rFonts w:ascii="Arial" w:hAnsi="Arial" w:cs="Arial"/>
          <w:iCs/>
          <w:color w:val="000000"/>
          <w:sz w:val="22"/>
          <w:szCs w:val="22"/>
        </w:rPr>
        <w:t xml:space="preserve"> ask Him to help you move forward in righteousness. T</w:t>
      </w:r>
      <w:r w:rsidRPr="00A53323">
        <w:rPr>
          <w:rFonts w:ascii="Arial" w:hAnsi="Arial" w:cs="Arial"/>
          <w:iCs/>
          <w:color w:val="000000"/>
          <w:sz w:val="22"/>
          <w:szCs w:val="22"/>
        </w:rPr>
        <w:t>hank Him for the gospel of grace and the true and better Savior we have in Jesus.</w:t>
      </w:r>
      <w:r w:rsidR="00412308" w:rsidRPr="00A53323">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0EE3353C" w:rsidR="00412308" w:rsidRDefault="00A53323" w:rsidP="00412308">
      <w:pPr>
        <w:pStyle w:val="body"/>
        <w:ind w:left="0"/>
        <w:rPr>
          <w:rFonts w:ascii="Arial" w:hAnsi="Arial" w:cs="Arial"/>
          <w:sz w:val="22"/>
          <w:szCs w:val="22"/>
        </w:rPr>
      </w:pPr>
      <w:r>
        <w:rPr>
          <w:rFonts w:ascii="Arial" w:hAnsi="Arial" w:cs="Arial"/>
          <w:sz w:val="22"/>
          <w:szCs w:val="22"/>
          <w:vertAlign w:val="superscript"/>
        </w:rPr>
        <w:t>25</w:t>
      </w:r>
      <w:r w:rsidRPr="00A53323">
        <w:rPr>
          <w:rFonts w:ascii="Arial" w:hAnsi="Arial" w:cs="Arial" w:hint="eastAsia"/>
          <w:sz w:val="22"/>
          <w:szCs w:val="22"/>
        </w:rPr>
        <w:t xml:space="preserve"> In those days Israel had no king; everyone did as he saw fit. </w:t>
      </w:r>
      <w:r w:rsidR="00E7487D">
        <w:rPr>
          <w:rFonts w:ascii="Arial" w:hAnsi="Arial" w:cs="Arial"/>
          <w:sz w:val="22"/>
          <w:szCs w:val="22"/>
        </w:rPr>
        <w:t xml:space="preserve">- </w:t>
      </w:r>
      <w:r>
        <w:rPr>
          <w:rFonts w:ascii="Arial" w:hAnsi="Arial" w:cs="Arial"/>
          <w:sz w:val="22"/>
          <w:szCs w:val="22"/>
        </w:rPr>
        <w:t>Judges 21:25</w:t>
      </w:r>
    </w:p>
    <w:p w14:paraId="00EC25A5" w14:textId="77777777" w:rsidR="00780EF5" w:rsidRPr="0007045A" w:rsidRDefault="00780EF5" w:rsidP="00412308">
      <w:pPr>
        <w:pStyle w:val="body"/>
        <w:ind w:left="0"/>
        <w:rPr>
          <w:rFonts w:ascii="Arial" w:hAnsi="Arial" w:cs="Arial"/>
          <w:sz w:val="22"/>
          <w:szCs w:val="22"/>
        </w:rPr>
      </w:pPr>
    </w:p>
    <w:p w14:paraId="0E1AFBC5" w14:textId="77777777" w:rsidR="00094542" w:rsidRDefault="00094542" w:rsidP="00412308">
      <w:pPr>
        <w:rPr>
          <w:rFonts w:ascii="Arial" w:hAnsi="Arial" w:cs="Arial"/>
          <w:b/>
          <w:highlight w:val="black"/>
        </w:rPr>
      </w:pPr>
    </w:p>
    <w:p w14:paraId="045B9D03" w14:textId="77777777" w:rsidR="00094542" w:rsidRDefault="00094542" w:rsidP="00412308">
      <w:pPr>
        <w:rPr>
          <w:rFonts w:ascii="Arial" w:hAnsi="Arial" w:cs="Arial"/>
          <w:b/>
          <w:highlight w:val="black"/>
        </w:rPr>
      </w:pPr>
    </w:p>
    <w:p w14:paraId="1589D229" w14:textId="77777777" w:rsidR="00094542" w:rsidRDefault="00094542" w:rsidP="00412308">
      <w:pPr>
        <w:rPr>
          <w:rFonts w:ascii="Arial" w:hAnsi="Arial" w:cs="Arial"/>
          <w:b/>
          <w:highlight w:val="black"/>
        </w:rPr>
      </w:pPr>
    </w:p>
    <w:p w14:paraId="1471661E" w14:textId="77777777" w:rsidR="00094542" w:rsidRDefault="00094542" w:rsidP="00412308">
      <w:pPr>
        <w:rPr>
          <w:rFonts w:ascii="Arial" w:hAnsi="Arial" w:cs="Arial"/>
          <w:b/>
          <w:highlight w:val="black"/>
        </w:rPr>
      </w:pPr>
    </w:p>
    <w:p w14:paraId="5EAA22B3" w14:textId="77777777" w:rsidR="00094542" w:rsidRDefault="00094542" w:rsidP="00412308">
      <w:pPr>
        <w:rPr>
          <w:rFonts w:ascii="Arial" w:hAnsi="Arial" w:cs="Arial"/>
          <w:b/>
          <w:highlight w:val="black"/>
        </w:rPr>
      </w:pPr>
    </w:p>
    <w:p w14:paraId="29BFB975" w14:textId="77777777" w:rsidR="00094542" w:rsidRDefault="00094542" w:rsidP="00412308">
      <w:pPr>
        <w:rPr>
          <w:rFonts w:ascii="Arial" w:hAnsi="Arial" w:cs="Arial"/>
          <w:b/>
          <w:highlight w:val="black"/>
        </w:rPr>
      </w:pPr>
    </w:p>
    <w:p w14:paraId="29B9465F" w14:textId="40020D29"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13066D2C" w:rsidR="00412308" w:rsidRPr="00B760AF" w:rsidRDefault="00A53323"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lastRenderedPageBreak/>
        <w:t>judges 2:6-23</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60969391" w14:textId="77777777" w:rsidR="00F25A22" w:rsidRPr="00F25A22" w:rsidRDefault="00F25A22" w:rsidP="00F25A22">
      <w:pPr>
        <w:pStyle w:val="Default"/>
        <w:rPr>
          <w:rFonts w:ascii="Arial" w:hAnsi="Arial" w:cs="Arial"/>
          <w:sz w:val="20"/>
          <w:szCs w:val="20"/>
        </w:rPr>
      </w:pPr>
      <w:r w:rsidRPr="00F25A22">
        <w:rPr>
          <w:rFonts w:ascii="Arial" w:hAnsi="Arial" w:cs="Arial"/>
          <w:b/>
          <w:bCs/>
          <w:sz w:val="20"/>
          <w:szCs w:val="20"/>
        </w:rPr>
        <w:t>2:6-13 </w:t>
      </w:r>
      <w:r w:rsidRPr="00F25A22">
        <w:rPr>
          <w:rFonts w:ascii="Arial" w:hAnsi="Arial" w:cs="Arial"/>
          <w:sz w:val="20"/>
          <w:szCs w:val="20"/>
        </w:rPr>
        <w:t xml:space="preserve">This paragraph is a flashback summarizing the beginning of the book of Judges. Baal was the Canaanite god of storm and rain, while Ashtoreth (also known as Astarte) was his consort, the goddess of love and fertility. </w:t>
      </w:r>
      <w:proofErr w:type="gramStart"/>
      <w:r w:rsidRPr="00F25A22">
        <w:rPr>
          <w:rFonts w:ascii="Arial" w:hAnsi="Arial" w:cs="Arial"/>
          <w:sz w:val="20"/>
          <w:szCs w:val="20"/>
        </w:rPr>
        <w:t>Both of these</w:t>
      </w:r>
      <w:proofErr w:type="gramEnd"/>
      <w:r w:rsidRPr="00F25A22">
        <w:rPr>
          <w:rFonts w:ascii="Arial" w:hAnsi="Arial" w:cs="Arial"/>
          <w:sz w:val="20"/>
          <w:szCs w:val="20"/>
        </w:rPr>
        <w:t xml:space="preserve"> deities were worshiped under a variety of local manifestations and were perceived as the key to agricultural success in the land of Canaan.</w:t>
      </w:r>
    </w:p>
    <w:p w14:paraId="07FB279A" w14:textId="77777777" w:rsidR="000034DA" w:rsidRDefault="000034DA" w:rsidP="00F25A22">
      <w:pPr>
        <w:pStyle w:val="Default"/>
        <w:rPr>
          <w:rFonts w:ascii="Arial" w:hAnsi="Arial" w:cs="Arial"/>
          <w:b/>
          <w:bCs/>
          <w:sz w:val="20"/>
          <w:szCs w:val="20"/>
        </w:rPr>
      </w:pPr>
    </w:p>
    <w:p w14:paraId="0BA810F3" w14:textId="0644A7DF" w:rsidR="00F25A22" w:rsidRPr="00F25A22" w:rsidRDefault="00F25A22" w:rsidP="00F25A22">
      <w:pPr>
        <w:pStyle w:val="Default"/>
        <w:rPr>
          <w:rFonts w:ascii="Arial" w:hAnsi="Arial" w:cs="Arial"/>
          <w:sz w:val="20"/>
          <w:szCs w:val="20"/>
        </w:rPr>
      </w:pPr>
      <w:r w:rsidRPr="00F25A22">
        <w:rPr>
          <w:rFonts w:ascii="Arial" w:hAnsi="Arial" w:cs="Arial"/>
          <w:b/>
          <w:bCs/>
          <w:sz w:val="20"/>
          <w:szCs w:val="20"/>
        </w:rPr>
        <w:t>2:14-15 </w:t>
      </w:r>
      <w:r w:rsidRPr="00F25A22">
        <w:rPr>
          <w:rFonts w:ascii="Arial" w:hAnsi="Arial" w:cs="Arial"/>
          <w:sz w:val="20"/>
          <w:szCs w:val="20"/>
        </w:rPr>
        <w:t>The consequence of Israel's covenant unfaithfulness was the covenant curse (Dt 28:48). Instead of the Lord fighting for Israel</w:t>
      </w:r>
      <w:r w:rsidR="000034DA">
        <w:rPr>
          <w:rFonts w:ascii="Arial" w:hAnsi="Arial" w:cs="Arial"/>
          <w:sz w:val="20"/>
          <w:szCs w:val="20"/>
        </w:rPr>
        <w:t xml:space="preserve"> </w:t>
      </w:r>
      <w:r w:rsidRPr="00F25A22">
        <w:rPr>
          <w:rFonts w:ascii="Arial" w:hAnsi="Arial" w:cs="Arial"/>
          <w:sz w:val="20"/>
          <w:szCs w:val="20"/>
        </w:rPr>
        <w:t>and handing their enemies over into their power, the Lord gave them over into the hand of their enemies, and they suffered greatly.</w:t>
      </w:r>
    </w:p>
    <w:p w14:paraId="492AE336" w14:textId="77777777" w:rsidR="000034DA" w:rsidRDefault="000034DA" w:rsidP="000034DA">
      <w:pPr>
        <w:pStyle w:val="Default"/>
        <w:rPr>
          <w:rFonts w:ascii="Arial" w:hAnsi="Arial" w:cs="Arial"/>
          <w:b/>
          <w:bCs/>
          <w:sz w:val="20"/>
          <w:szCs w:val="20"/>
        </w:rPr>
      </w:pPr>
    </w:p>
    <w:p w14:paraId="71392C2A" w14:textId="77777777" w:rsidR="000034DA" w:rsidRPr="000034DA" w:rsidRDefault="000034DA" w:rsidP="000034DA">
      <w:pPr>
        <w:pStyle w:val="Default"/>
        <w:rPr>
          <w:rFonts w:ascii="Arial" w:hAnsi="Arial" w:cs="Arial"/>
          <w:sz w:val="20"/>
          <w:szCs w:val="20"/>
        </w:rPr>
      </w:pPr>
      <w:r w:rsidRPr="000034DA">
        <w:rPr>
          <w:rFonts w:ascii="Arial" w:hAnsi="Arial" w:cs="Arial"/>
          <w:b/>
          <w:bCs/>
          <w:sz w:val="20"/>
          <w:szCs w:val="20"/>
        </w:rPr>
        <w:t>2:16-19 </w:t>
      </w:r>
      <w:r w:rsidRPr="000034DA">
        <w:rPr>
          <w:rFonts w:ascii="Arial" w:hAnsi="Arial" w:cs="Arial"/>
          <w:sz w:val="20"/>
          <w:szCs w:val="20"/>
        </w:rPr>
        <w:t xml:space="preserve">Because of their distress, the Lord raised up judges for Israel, and they saved them from the power of their marauders. There is no mention of repentance by the people; the judges were raised up as the result of the Lord's pity on their groaning. In relenting from the </w:t>
      </w:r>
      <w:proofErr w:type="gramStart"/>
      <w:r w:rsidRPr="000034DA">
        <w:rPr>
          <w:rFonts w:ascii="Arial" w:hAnsi="Arial" w:cs="Arial"/>
          <w:sz w:val="20"/>
          <w:szCs w:val="20"/>
        </w:rPr>
        <w:t>punishment</w:t>
      </w:r>
      <w:proofErr w:type="gramEnd"/>
      <w:r w:rsidRPr="000034DA">
        <w:rPr>
          <w:rFonts w:ascii="Arial" w:hAnsi="Arial" w:cs="Arial"/>
          <w:sz w:val="20"/>
          <w:szCs w:val="20"/>
        </w:rPr>
        <w:t xml:space="preserve"> He had imposed on His people, the Lord showed Himself to be "a compassionate and gracious God, slow to anger and rich in faithful love and truth" (Ex 34:6). The judges typically governed Israel (or part of it) and sought to lead them in the ways of the Lord during their lifetime—a ministry that is most evident in the life of the final judge, Samuel. Yet their influence on the people was limited, and after each judge died Israel invariably reverted to their idolatrous ways. This period of Israel's history was a downward spiral, with each generation acting more corruptly than their fathers. The judges slowed rather than stemmed the rising tide of iniquity.</w:t>
      </w:r>
    </w:p>
    <w:p w14:paraId="0D5B652A" w14:textId="77777777" w:rsidR="000034DA" w:rsidRDefault="000034DA" w:rsidP="000034DA">
      <w:pPr>
        <w:pStyle w:val="Default"/>
        <w:rPr>
          <w:rFonts w:ascii="Arial" w:hAnsi="Arial" w:cs="Arial"/>
          <w:b/>
          <w:bCs/>
          <w:sz w:val="20"/>
          <w:szCs w:val="20"/>
        </w:rPr>
      </w:pPr>
    </w:p>
    <w:p w14:paraId="396049EF" w14:textId="77777777" w:rsidR="000034DA" w:rsidRPr="000034DA" w:rsidRDefault="000034DA" w:rsidP="000034DA">
      <w:pPr>
        <w:pStyle w:val="Default"/>
        <w:rPr>
          <w:rFonts w:ascii="Arial" w:hAnsi="Arial" w:cs="Arial"/>
          <w:sz w:val="20"/>
          <w:szCs w:val="20"/>
        </w:rPr>
      </w:pPr>
      <w:r w:rsidRPr="000034DA">
        <w:rPr>
          <w:rFonts w:ascii="Arial" w:hAnsi="Arial" w:cs="Arial"/>
          <w:b/>
          <w:bCs/>
          <w:sz w:val="20"/>
          <w:szCs w:val="20"/>
        </w:rPr>
        <w:t>2:20-23 </w:t>
      </w:r>
      <w:r w:rsidRPr="000034DA">
        <w:rPr>
          <w:rFonts w:ascii="Arial" w:hAnsi="Arial" w:cs="Arial"/>
          <w:sz w:val="20"/>
          <w:szCs w:val="20"/>
        </w:rPr>
        <w:t>It was a mark of the Lord's anger that He no longer referred to Israel as "my people" but as this nation. Since they refused to drive out the Canaanites, the Lord would leave the Canaanites among Israel as a test of their faithfulness. Each generation would now have to demonstrate its own faithfulness to the Lord in a hostile environment.</w:t>
      </w: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5993A" w14:textId="77777777" w:rsidR="006F6350" w:rsidRDefault="006F6350" w:rsidP="002D22C6">
      <w:r>
        <w:separator/>
      </w:r>
    </w:p>
  </w:endnote>
  <w:endnote w:type="continuationSeparator" w:id="0">
    <w:p w14:paraId="07DE48D5" w14:textId="77777777" w:rsidR="006F6350" w:rsidRDefault="006F6350"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Times"/>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altName w:val="Lucida Grande"/>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15627524" w:rsidR="001C14F4" w:rsidRPr="00E93302" w:rsidRDefault="001C14F4"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716F88">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Shining a Light on Authentic Christianity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5F863" w14:textId="77777777" w:rsidR="006F6350" w:rsidRDefault="006F6350" w:rsidP="002D22C6">
      <w:r>
        <w:separator/>
      </w:r>
    </w:p>
  </w:footnote>
  <w:footnote w:type="continuationSeparator" w:id="0">
    <w:p w14:paraId="739E22EF" w14:textId="77777777" w:rsidR="006F6350" w:rsidRDefault="006F6350"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1C14F4" w:rsidRDefault="001C14F4">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1C14F4" w:rsidRPr="00BE5C9F" w:rsidRDefault="001C14F4"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1C14F4" w:rsidRPr="00BE5C9F" w:rsidRDefault="001C14F4"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034DA"/>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94542"/>
    <w:rsid w:val="000A28FA"/>
    <w:rsid w:val="000A2D28"/>
    <w:rsid w:val="000A39F2"/>
    <w:rsid w:val="000A6BAA"/>
    <w:rsid w:val="000B0093"/>
    <w:rsid w:val="000B6F69"/>
    <w:rsid w:val="000C6CEA"/>
    <w:rsid w:val="000E0C38"/>
    <w:rsid w:val="000E49B6"/>
    <w:rsid w:val="001224F7"/>
    <w:rsid w:val="0012792E"/>
    <w:rsid w:val="00134F8C"/>
    <w:rsid w:val="00143E60"/>
    <w:rsid w:val="00146EEF"/>
    <w:rsid w:val="00146FF0"/>
    <w:rsid w:val="00153E58"/>
    <w:rsid w:val="0016624E"/>
    <w:rsid w:val="0016764E"/>
    <w:rsid w:val="00171961"/>
    <w:rsid w:val="0017781C"/>
    <w:rsid w:val="00187D99"/>
    <w:rsid w:val="00191903"/>
    <w:rsid w:val="00191E4E"/>
    <w:rsid w:val="00196D21"/>
    <w:rsid w:val="001A0237"/>
    <w:rsid w:val="001C14F4"/>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47B7"/>
    <w:rsid w:val="003E7AAC"/>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320B2"/>
    <w:rsid w:val="005435D8"/>
    <w:rsid w:val="0055036D"/>
    <w:rsid w:val="005645E0"/>
    <w:rsid w:val="00583157"/>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6F0456"/>
    <w:rsid w:val="006F6350"/>
    <w:rsid w:val="00700BE1"/>
    <w:rsid w:val="0070111C"/>
    <w:rsid w:val="0070648A"/>
    <w:rsid w:val="00715234"/>
    <w:rsid w:val="00716F88"/>
    <w:rsid w:val="00724648"/>
    <w:rsid w:val="00732D3D"/>
    <w:rsid w:val="0073574B"/>
    <w:rsid w:val="00735ADE"/>
    <w:rsid w:val="007407A7"/>
    <w:rsid w:val="00750372"/>
    <w:rsid w:val="00752B9F"/>
    <w:rsid w:val="00755F56"/>
    <w:rsid w:val="00776D6E"/>
    <w:rsid w:val="00780EF5"/>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69BC"/>
    <w:rsid w:val="00902B75"/>
    <w:rsid w:val="00916554"/>
    <w:rsid w:val="00916A25"/>
    <w:rsid w:val="00925E5F"/>
    <w:rsid w:val="0093216C"/>
    <w:rsid w:val="009459E1"/>
    <w:rsid w:val="009550CF"/>
    <w:rsid w:val="00957D68"/>
    <w:rsid w:val="0096029A"/>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7B25"/>
    <w:rsid w:val="00A51CDB"/>
    <w:rsid w:val="00A53323"/>
    <w:rsid w:val="00A57DC9"/>
    <w:rsid w:val="00A61568"/>
    <w:rsid w:val="00A82C10"/>
    <w:rsid w:val="00A8709F"/>
    <w:rsid w:val="00A91AA4"/>
    <w:rsid w:val="00AA5555"/>
    <w:rsid w:val="00AB2562"/>
    <w:rsid w:val="00AC212D"/>
    <w:rsid w:val="00AC4EA0"/>
    <w:rsid w:val="00AC7698"/>
    <w:rsid w:val="00AD3C03"/>
    <w:rsid w:val="00AE3B34"/>
    <w:rsid w:val="00AF703E"/>
    <w:rsid w:val="00B04C59"/>
    <w:rsid w:val="00B06FC9"/>
    <w:rsid w:val="00B10E20"/>
    <w:rsid w:val="00B262E7"/>
    <w:rsid w:val="00B33835"/>
    <w:rsid w:val="00B36E77"/>
    <w:rsid w:val="00B45EC2"/>
    <w:rsid w:val="00B57138"/>
    <w:rsid w:val="00B658CB"/>
    <w:rsid w:val="00B65A51"/>
    <w:rsid w:val="00B67B3D"/>
    <w:rsid w:val="00B760AF"/>
    <w:rsid w:val="00B82C5E"/>
    <w:rsid w:val="00B83F29"/>
    <w:rsid w:val="00B85E19"/>
    <w:rsid w:val="00B87A06"/>
    <w:rsid w:val="00B90952"/>
    <w:rsid w:val="00B93D7C"/>
    <w:rsid w:val="00BA5215"/>
    <w:rsid w:val="00BA643F"/>
    <w:rsid w:val="00BB469F"/>
    <w:rsid w:val="00BC5955"/>
    <w:rsid w:val="00BC7A99"/>
    <w:rsid w:val="00BD0EB5"/>
    <w:rsid w:val="00BE5C9F"/>
    <w:rsid w:val="00BF2C96"/>
    <w:rsid w:val="00BF5AB9"/>
    <w:rsid w:val="00BF7909"/>
    <w:rsid w:val="00C0130C"/>
    <w:rsid w:val="00C02153"/>
    <w:rsid w:val="00C02B33"/>
    <w:rsid w:val="00C02F86"/>
    <w:rsid w:val="00C05ECB"/>
    <w:rsid w:val="00C26056"/>
    <w:rsid w:val="00C31761"/>
    <w:rsid w:val="00C37F16"/>
    <w:rsid w:val="00C418FD"/>
    <w:rsid w:val="00C727AC"/>
    <w:rsid w:val="00C90621"/>
    <w:rsid w:val="00CA1818"/>
    <w:rsid w:val="00CA4486"/>
    <w:rsid w:val="00CA60DC"/>
    <w:rsid w:val="00CB6879"/>
    <w:rsid w:val="00CC04CD"/>
    <w:rsid w:val="00CD003F"/>
    <w:rsid w:val="00CD4A4B"/>
    <w:rsid w:val="00CE3E80"/>
    <w:rsid w:val="00CF13F4"/>
    <w:rsid w:val="00D01415"/>
    <w:rsid w:val="00D01F3E"/>
    <w:rsid w:val="00D11614"/>
    <w:rsid w:val="00D13CB4"/>
    <w:rsid w:val="00D142A3"/>
    <w:rsid w:val="00D20423"/>
    <w:rsid w:val="00D2649D"/>
    <w:rsid w:val="00D32016"/>
    <w:rsid w:val="00D35C8D"/>
    <w:rsid w:val="00D47A8D"/>
    <w:rsid w:val="00D52DF8"/>
    <w:rsid w:val="00D547A9"/>
    <w:rsid w:val="00D60A68"/>
    <w:rsid w:val="00D62A47"/>
    <w:rsid w:val="00D65829"/>
    <w:rsid w:val="00D76352"/>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487D"/>
    <w:rsid w:val="00E750B0"/>
    <w:rsid w:val="00E75C64"/>
    <w:rsid w:val="00E87F8A"/>
    <w:rsid w:val="00E93302"/>
    <w:rsid w:val="00E95004"/>
    <w:rsid w:val="00E978AB"/>
    <w:rsid w:val="00EA32F0"/>
    <w:rsid w:val="00EC385D"/>
    <w:rsid w:val="00EC5D3B"/>
    <w:rsid w:val="00ED03FF"/>
    <w:rsid w:val="00ED0D9F"/>
    <w:rsid w:val="00ED3C7D"/>
    <w:rsid w:val="00EE4265"/>
    <w:rsid w:val="00EE7E7A"/>
    <w:rsid w:val="00F217DA"/>
    <w:rsid w:val="00F24412"/>
    <w:rsid w:val="00F25A2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B6770"/>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6903C14E-E935-4339-A9D3-144D97F1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139545186">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81454253">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25349438">
      <w:bodyDiv w:val="1"/>
      <w:marLeft w:val="0"/>
      <w:marRight w:val="0"/>
      <w:marTop w:val="0"/>
      <w:marBottom w:val="0"/>
      <w:divBdr>
        <w:top w:val="none" w:sz="0" w:space="0" w:color="auto"/>
        <w:left w:val="none" w:sz="0" w:space="0" w:color="auto"/>
        <w:bottom w:val="none" w:sz="0" w:space="0" w:color="auto"/>
        <w:right w:val="none" w:sz="0" w:space="0" w:color="auto"/>
      </w:divBdr>
    </w:div>
    <w:div w:id="1184173224">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538733090">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62283417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8822</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4</cp:revision>
  <cp:lastPrinted>2018-04-13T14:54:00Z</cp:lastPrinted>
  <dcterms:created xsi:type="dcterms:W3CDTF">2018-04-13T14:55:00Z</dcterms:created>
  <dcterms:modified xsi:type="dcterms:W3CDTF">2018-04-13T14:59:00Z</dcterms:modified>
</cp:coreProperties>
</file>