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FFC2" w14:textId="77777777" w:rsidR="006E61DC" w:rsidRPr="00DF55CE" w:rsidRDefault="00F57AFF" w:rsidP="006E61DC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BBCB661" wp14:editId="71AD8B7D">
            <wp:simplePos x="0" y="0"/>
            <wp:positionH relativeFrom="column">
              <wp:posOffset>6315075</wp:posOffset>
            </wp:positionH>
            <wp:positionV relativeFrom="paragraph">
              <wp:posOffset>85090</wp:posOffset>
            </wp:positionV>
            <wp:extent cx="2321560" cy="550545"/>
            <wp:effectExtent l="0" t="0" r="2540" b="1905"/>
            <wp:wrapTight wrapText="bothSides">
              <wp:wrapPolygon edited="0">
                <wp:start x="3013" y="0"/>
                <wp:lineTo x="0" y="5232"/>
                <wp:lineTo x="0" y="14201"/>
                <wp:lineTo x="1241" y="20927"/>
                <wp:lineTo x="2481" y="20927"/>
                <wp:lineTo x="21446" y="17938"/>
                <wp:lineTo x="21446" y="2242"/>
                <wp:lineTo x="4431" y="0"/>
                <wp:lineTo x="301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2014 LLST200x5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543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CD3BF6" wp14:editId="41822874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114800" cy="66294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60B3A2" w14:textId="322FFBE0" w:rsidR="009B1989" w:rsidRPr="00A90A38" w:rsidRDefault="009B1989" w:rsidP="00935489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 xml:space="preserve"> 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>Doing Life Together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  <w:t xml:space="preserve">    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</w:r>
                            <w:r w:rsidRPr="00A90A38">
                              <w:rPr>
                                <w:rFonts w:ascii="Arial" w:hAnsi="Arial"/>
                                <w:color w:val="auto"/>
                                <w:sz w:val="24"/>
                                <w:highlight w:val="black"/>
                              </w:rPr>
                              <w:t xml:space="preserve">             </w:t>
                            </w:r>
                          </w:p>
                          <w:p w14:paraId="0D0AF33D" w14:textId="7A253EAC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 xml:space="preserve">9. Colossians 1 emphasizes the primary place Jesus should have in our lives. What would change if Jesus </w:t>
                            </w:r>
                            <w:proofErr w:type="gramStart"/>
                            <w:r w:rsidRPr="009B1989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was</w:t>
                            </w:r>
                            <w:proofErr w:type="gramEnd"/>
                            <w:r w:rsidRPr="009B1989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 xml:space="preserve"> supreme in your life? </w:t>
                            </w:r>
                          </w:p>
                          <w:p w14:paraId="78223303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3CC0580F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530C01B6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0EAA7445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10. What patterns or attitudes need to change for you to experience the full benefits of your relationship with Jesus?</w:t>
                            </w:r>
                          </w:p>
                          <w:p w14:paraId="3C3B23AE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43D48EEC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39FEFBC9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C7BBCDD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11. Think back to the various worldviews and belief systems that came up in your opening discussion. How would you use Colossians 1 to help people better understand who Jesus is and why they need Him? Share some specific examples.</w:t>
                            </w:r>
                          </w:p>
                          <w:p w14:paraId="42094EEA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24FF3596" w14:textId="5A4B1253" w:rsidR="009B1989" w:rsidRPr="009C0C33" w:rsidRDefault="009B1989" w:rsidP="001203D7"/>
                          <w:p w14:paraId="01718D5C" w14:textId="77777777" w:rsidR="009B1989" w:rsidRPr="004B4E77" w:rsidRDefault="009B1989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C48C3AE" w14:textId="77777777" w:rsidR="009B1989" w:rsidRDefault="009B1989" w:rsidP="00B2661E">
                            <w:pPr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</w:pPr>
                          </w:p>
                          <w:p w14:paraId="0E87F26F" w14:textId="77777777" w:rsidR="009B1989" w:rsidRDefault="009B1989" w:rsidP="00B2661E">
                            <w:pPr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</w:pPr>
                            <w:r w:rsidRPr="00A90A38"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  <w:t>Prayer Requests</w:t>
                            </w:r>
                          </w:p>
                          <w:p w14:paraId="106C53E2" w14:textId="77777777" w:rsidR="009B1989" w:rsidRPr="00E91908" w:rsidRDefault="009B1989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-3"/>
                              </w:rPr>
                              <w:br/>
                            </w: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  <w:p w14:paraId="26DACA7D" w14:textId="77777777" w:rsidR="009B1989" w:rsidRPr="00E91908" w:rsidRDefault="009B1989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</w:p>
                          <w:p w14:paraId="3296D888" w14:textId="77777777" w:rsidR="009B1989" w:rsidRPr="00E91908" w:rsidRDefault="009B1989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  <w:p w14:paraId="5FFD98F2" w14:textId="77777777" w:rsidR="009B1989" w:rsidRPr="00E91908" w:rsidRDefault="009B1989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</w:p>
                          <w:p w14:paraId="1EE156F4" w14:textId="77777777" w:rsidR="009B1989" w:rsidRPr="00E91908" w:rsidRDefault="009B1989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-26.95pt;margin-top:0;width:324pt;height:52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8XPosCAAAnBQAADgAAAGRycy9lMm9Eb2MueG1srFTLbtswELwX6D8QvDuSXMWJhciB4sBFAaMJ&#10;kBQ50xRlCxUfJelYadF/75CyEyftoSh6kcjd4XJ3dpYXl73syKOwrtWqpNlJSolQXNetWpf0y/1i&#10;dE6J80zVrNNKlPRJOHo5e//uYmcKMdYb3dXCEgRRrtiZkm68N0WSOL4RkrkTbYSCs9FWMo+tXSe1&#10;ZTtEl10yTtNJstO2NlZz4Rys14OTzmL8phHc3zSNE550JUVuPn5t/K7CN5ldsGJtmdm0fJ8G+4cs&#10;JGsVLn0Odc08I1vb/hZKttxqpxt/wrVMdNO0XMQaUE2WvqnmbsOMiLWAHGeeaXL/Lyz//HhrSVuj&#10;dx8oUUyiR/ei9+RK9wQm8LMzrgDszgDoe9iBjbU6s9T8qwMkOcIMBxzQgY++sTL8USnBQbTg6Zn2&#10;cA2HMc+y/DyFi8M3mYynOTYh6stxY53/KLQkYVFSi77GFNjj0vkBeoCE25RetF0HOys69cqAmINF&#10;RHEMp1mBVLAMyJBUbNyP+enZuDo7nY4m1Wk2yrP0fFRV6Xh0vajSKs0X82l+9RNZSJblxQ4SMhBg&#10;4A4ULTq23rcruP+uX5LxV+rOsiTqaqgPgSMlh1Qj5wPNgX3fr3oAw3Kl6yf0yupB7c7wRQvalsz5&#10;W2Yhb1CNkfU3+DSd3pVU71eUbLT9/id7wKMKeCkJtZbUfdsyKyjpPinocZrleZivuMnBHDb22LM6&#10;9qitnGtMZIbHwfC4DHjfHZaN1fIBk12FW+FiiuPukvrDcu6HIcbLwEVVRRAmyjC/VHeGHyQaRHHf&#10;PzBr9srxoO+zPgwWK94IaMAOiqm2XjdtVNcLq3utYxpjM/YvRxj3431Evbxvs18AAAD//wMAUEsD&#10;BBQABgAIAAAAIQBf/ihS3gAAAAkBAAAPAAAAZHJzL2Rvd25yZXYueG1sTI9BTsMwEEX3SNzBGiR2&#10;rVNIEU3jVAipAiE2hB7Ajd04Sjy2YjsJnJ5hBcvRf/rzfnlY7MAmPYbOoYDNOgOmsXGqw1bA6fO4&#10;egQWokQlB4dawJcOcKiur0pZKDfjh57q2DIqwVBIASZGX3AeGqOtDGvnNVJ2caOVkc6x5WqUM5Xb&#10;gd9l2QO3skP6YKTXz0Y3fZ2sgGN6ebXTN0/+rW5mNL5Pp/deiNub5WkPLOol/sHwq0/qUJHT2SVU&#10;gQ0CVtv7HaECaBHF212+AXYmLsvzDHhV8v8Lqh8AAAD//wMAUEsBAi0AFAAGAAgAAAAhAOSZw8D7&#10;AAAA4QEAABMAAAAAAAAAAAAAAAAAAAAAAFtDb250ZW50X1R5cGVzXS54bWxQSwECLQAUAAYACAAA&#10;ACEAI7Jq4dcAAACUAQAACwAAAAAAAAAAAAAAAAAsAQAAX3JlbHMvLnJlbHNQSwECLQAUAAYACAAA&#10;ACEARo8XPosCAAAnBQAADgAAAAAAAAAAAAAAAAAsAgAAZHJzL2Uyb0RvYy54bWxQSwECLQAUAAYA&#10;CAAAACEAX/4oUt4AAAAJAQAADwAAAAAAAAAAAAAAAADjBAAAZHJzL2Rvd25yZXYueG1sUEsFBgAA&#10;AAAEAAQA8wAAAO4FAAAAAA==&#10;" filled="f" stroked="f">
                <v:path arrowok="t"/>
                <v:textbox>
                  <w:txbxContent>
                    <w:p w14:paraId="3B60B3A2" w14:textId="322FFBE0" w:rsidR="009B1989" w:rsidRPr="00A90A38" w:rsidRDefault="009B1989" w:rsidP="00935489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highlight w:val="black"/>
                        </w:rPr>
                        <w:t xml:space="preserve"> 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>Doing Life Together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  <w:t xml:space="preserve">    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</w:r>
                      <w:r w:rsidRPr="00A90A38">
                        <w:rPr>
                          <w:rFonts w:ascii="Arial" w:hAnsi="Arial"/>
                          <w:color w:val="auto"/>
                          <w:sz w:val="24"/>
                          <w:highlight w:val="black"/>
                        </w:rPr>
                        <w:t xml:space="preserve">             </w:t>
                      </w:r>
                    </w:p>
                    <w:p w14:paraId="0D0AF33D" w14:textId="7A253EAC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zCs w:val="22"/>
                        </w:rPr>
                        <w:t xml:space="preserve">9. Colossians 1 emphasizes the primary place Jesus should have in our lives. What would change if Jesus </w:t>
                      </w:r>
                      <w:proofErr w:type="gramStart"/>
                      <w:r w:rsidRPr="009B1989">
                        <w:rPr>
                          <w:rFonts w:cs="Arial"/>
                          <w:color w:val="000000"/>
                          <w:szCs w:val="22"/>
                        </w:rPr>
                        <w:t>was</w:t>
                      </w:r>
                      <w:proofErr w:type="gramEnd"/>
                      <w:r w:rsidRPr="009B1989">
                        <w:rPr>
                          <w:rFonts w:cs="Arial"/>
                          <w:color w:val="000000"/>
                          <w:szCs w:val="22"/>
                        </w:rPr>
                        <w:t xml:space="preserve"> supreme in your life? </w:t>
                      </w:r>
                    </w:p>
                    <w:p w14:paraId="78223303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3CC0580F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530C01B6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0EAA7445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zCs w:val="22"/>
                        </w:rPr>
                        <w:t>10. What patterns or attitudes need to change for you to experience the full benefits of your relationship with Jesus?</w:t>
                      </w:r>
                    </w:p>
                    <w:p w14:paraId="3C3B23AE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43D48EEC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39FEFBC9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4C7BBCDD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zCs w:val="22"/>
                        </w:rPr>
                        <w:t>11. Think back to the various worldviews and belief systems that came up in your opening discussion. How would you use Colossians 1 to help people better understand who Jesus is and why they need Him? Share some specific examples.</w:t>
                      </w:r>
                    </w:p>
                    <w:p w14:paraId="42094EEA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24FF3596" w14:textId="5A4B1253" w:rsidR="009B1989" w:rsidRPr="009C0C33" w:rsidRDefault="009B1989" w:rsidP="001203D7"/>
                    <w:p w14:paraId="01718D5C" w14:textId="77777777" w:rsidR="009B1989" w:rsidRPr="004B4E77" w:rsidRDefault="009B1989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C48C3AE" w14:textId="77777777" w:rsidR="009B1989" w:rsidRDefault="009B1989" w:rsidP="00B2661E">
                      <w:pPr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</w:pPr>
                    </w:p>
                    <w:p w14:paraId="0E87F26F" w14:textId="77777777" w:rsidR="009B1989" w:rsidRDefault="009B1989" w:rsidP="00B2661E">
                      <w:pPr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</w:pPr>
                      <w:r w:rsidRPr="00A90A38"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  <w:t>Prayer Requests</w:t>
                      </w:r>
                    </w:p>
                    <w:p w14:paraId="106C53E2" w14:textId="77777777" w:rsidR="009B1989" w:rsidRPr="00E91908" w:rsidRDefault="009B1989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>
                        <w:rPr>
                          <w:rFonts w:cs="Arial"/>
                          <w:b/>
                          <w:spacing w:val="-3"/>
                        </w:rPr>
                        <w:br/>
                      </w: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  <w:p w14:paraId="26DACA7D" w14:textId="77777777" w:rsidR="009B1989" w:rsidRPr="00E91908" w:rsidRDefault="009B1989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</w:p>
                    <w:p w14:paraId="3296D888" w14:textId="77777777" w:rsidR="009B1989" w:rsidRPr="00E91908" w:rsidRDefault="009B1989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  <w:p w14:paraId="5FFD98F2" w14:textId="77777777" w:rsidR="009B1989" w:rsidRPr="00E91908" w:rsidRDefault="009B1989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</w:p>
                    <w:p w14:paraId="1EE156F4" w14:textId="77777777" w:rsidR="009B1989" w:rsidRPr="00E91908" w:rsidRDefault="009B1989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C9994" w14:textId="77777777" w:rsidR="00E10E50" w:rsidRDefault="00F57AFF"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56CD0C" wp14:editId="52051635">
                <wp:simplePos x="0" y="0"/>
                <wp:positionH relativeFrom="column">
                  <wp:posOffset>495300</wp:posOffset>
                </wp:positionH>
                <wp:positionV relativeFrom="paragraph">
                  <wp:posOffset>1318260</wp:posOffset>
                </wp:positionV>
                <wp:extent cx="4419600" cy="5191125"/>
                <wp:effectExtent l="0" t="0" r="0" b="952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0" cy="519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E5CE57" w14:textId="5C2712CF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b/>
                                <w:color w:val="000000"/>
                                <w:shd w:val="clear" w:color="auto" w:fill="FFFFFF"/>
                              </w:rPr>
                              <w:t>1. Inductive Bible Reading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  <w:t xml:space="preserve">         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Matthew 14:22-33</w:t>
                            </w:r>
                          </w:p>
                          <w:p w14:paraId="2A56B2AE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62096896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DFE3715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3C93EC62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1E03795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61C109A5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459BF9D3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0BCBE94D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28C1D3B0" w14:textId="77777777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50DBC3B5" w14:textId="77777777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5B117482" w14:textId="619F90E6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b/>
                                <w:color w:val="000000"/>
                                <w:shd w:val="clear" w:color="auto" w:fill="FFFFFF"/>
                              </w:rPr>
                              <w:t>2. Faith Life Lessons in the Storm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  <w:t xml:space="preserve">        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Matthew 14:22-33</w:t>
                            </w:r>
                          </w:p>
                          <w:p w14:paraId="47AF7B03" w14:textId="12E978BD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Jesus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b_______________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me here                                          </w:t>
                            </w:r>
                          </w:p>
                          <w:p w14:paraId="1A29E476" w14:textId="4647D898" w:rsid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ind w:left="5040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John 16:33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</w:t>
                            </w:r>
                          </w:p>
                          <w:p w14:paraId="06D1E962" w14:textId="21C99539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Jesus s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___________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me here             </w:t>
                            </w:r>
                          </w:p>
                          <w:p w14:paraId="3DF30634" w14:textId="6AECEFC3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ind w:left="5040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Mark 6:48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14:paraId="2F41DC2C" w14:textId="4D6E65C7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Jesus is p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______________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for me                  </w:t>
                            </w:r>
                          </w:p>
                          <w:p w14:paraId="0CA85150" w14:textId="0DBAAB4C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  <w:t xml:space="preserve">     Romans 8:34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</w:p>
                          <w:p w14:paraId="30442EEC" w14:textId="1F43545E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Jesus </w:t>
                            </w:r>
                            <w:proofErr w:type="gramStart"/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will</w:t>
                            </w:r>
                            <w:proofErr w:type="gramEnd"/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c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___________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to me</w:t>
                            </w:r>
                          </w:p>
                          <w:p w14:paraId="42C8EACD" w14:textId="70413E34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  <w:t xml:space="preserve">   Matthew 14:25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C7C4E56" w14:textId="75086227" w:rsidR="009B1989" w:rsidRPr="009B1989" w:rsidRDefault="009B1989" w:rsidP="009B1989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Jesus </w:t>
                            </w:r>
                            <w:proofErr w:type="gramStart"/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will</w:t>
                            </w:r>
                            <w:proofErr w:type="gramEnd"/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g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___________</w:t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 xml:space="preserve"> my faith</w:t>
                            </w:r>
                          </w:p>
                          <w:p w14:paraId="725E7DF8" w14:textId="31F158D4" w:rsidR="009B1989" w:rsidRPr="009B1989" w:rsidRDefault="009B1989" w:rsidP="009C0C33">
                            <w:pPr>
                              <w:shd w:val="clear" w:color="auto" w:fill="FFFFFF"/>
                              <w:spacing w:line="276" w:lineRule="atLeast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  <w:t xml:space="preserve">   Matthew 14:33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9pt;margin-top:103.8pt;width:348pt;height:408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TcdI4CAAAuBQAADgAAAGRycy9lMm9Eb2MueG1srFRdT9swFH2ftP8Q+b0kqVKgESkKRZ0mVYAE&#10;E8+u47TR4o/ZLgmb9t937DRQ2B6maS+Ofe/x9b3nnpuLy1600RM3tlGyIOlJQiIumaoauS3Il4fV&#10;5JxE1lFZ0VZJXpBnbsnl4uOHi07nfKp2qq24iRBE2rzTBdk5p/M4tmzHBbUnSnMJZ62MoA5Hs40r&#10;QztEF208TZLTuFOm0kYxbi2s14OTLEL8uubM3da15S5qC4LcXFhNWDd+jRcXNN8aqncNO6RB/yEL&#10;QRuJR19CXVNHo71pfgslGmaUVbU7YUrEqq4bxkMNqCZN3lVzv6Oah1pAjtUvNNn/F5bdPN2ZqKnQ&#10;O9AjqUCPHnjvoivVRzCBn07bHLB7DaDrYQc21Gr1WrGvFpD4CDNcsEB7PvraCP9FpREu4o3nF9r9&#10;MwzGLEvnpwlcDL5ZOk/T6cw/HL9e18a6T1yJyG8KYtDXkAJ9Wls3QEeIf02qVdO2sNO8lW8MiDlY&#10;eBDHcJvmSAVbj/RJhcb9WM7OpuXZbD45LWfpJEuT80lZJtPJ9apMyiRbLefZ1U9kIWia5R0kpCFA&#10;zx0oWrV0e2iXd/9dvwRlb9SdpnHQ1VAfAgdKxlQD5wPNnn3Xb/qhj2PPNqp6RsuMGkRvNVs1YG9N&#10;rbujBioH45hcd4ulblVXEHXYkWinzPc/2T0excBLIl9yQey3PTWcRO1nCVnO0yxDWBcOGQjEwRx7&#10;NsceuRdLhcFM8Y/QLGw93rXjtjZKPGLAS/8qXFQyvF0QN26Xbphl/CAYL8sAwmBp6tbyXrNRqV4b&#10;D/0jNfogIAcWb9Q4XzR/p6MBOwin3DtVN0FknueB1YPkMZShJ4cfiJ/643NAvf7mFr8AAAD//wMA&#10;UEsDBBQABgAIAAAAIQCaZmyp3wAAAAsBAAAPAAAAZHJzL2Rvd25yZXYueG1sTI/LTsMwEEX3SPyD&#10;NUjsqN0ImirEqRBSBUJsSPsBbmziKPHYip0HfD3DCpYzc3Tn3PKwuoHNZoydRwnbjQBmsPG6w1bC&#10;+XS82wOLSaFWg0cj4ctEOFTXV6UqtF/ww8x1ahmFYCyUBJtSKDiPjTVOxY0PBun26UenEo1jy/Wo&#10;Fgp3A8+E2HGnOqQPVgXzbE3T15OTcJxeXt38zafwVjcL2tBP5/deytub9ekRWDJr+oPhV5/UoSKn&#10;i59QRzZIyPdUJUnIRL4DRkCe39PmQqTIHrbAq5L/71D9AAAA//8DAFBLAQItABQABgAIAAAAIQDk&#10;mcPA+wAAAOEBAAATAAAAAAAAAAAAAAAAAAAAAABbQ29udGVudF9UeXBlc10ueG1sUEsBAi0AFAAG&#10;AAgAAAAhACOyauHXAAAAlAEAAAsAAAAAAAAAAAAAAAAALAEAAF9yZWxzLy5yZWxzUEsBAi0AFAAG&#10;AAgAAAAhAIlU3HSOAgAALgUAAA4AAAAAAAAAAAAAAAAALAIAAGRycy9lMm9Eb2MueG1sUEsBAi0A&#10;FAAGAAgAAAAhAJpmbKnfAAAACwEAAA8AAAAAAAAAAAAAAAAA5gQAAGRycy9kb3ducmV2LnhtbFBL&#10;BQYAAAAABAAEAPMAAADyBQAAAAA=&#10;" filled="f" stroked="f">
                <v:path arrowok="t"/>
                <v:textbox>
                  <w:txbxContent>
                    <w:p w14:paraId="73E5CE57" w14:textId="5C2712CF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b/>
                          <w:color w:val="000000"/>
                          <w:shd w:val="clear" w:color="auto" w:fill="FFFFFF"/>
                        </w:rPr>
                        <w:t>1. Inductive Bible Reading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  <w:t xml:space="preserve">         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>Matthew 14:22-33</w:t>
                      </w:r>
                    </w:p>
                    <w:p w14:paraId="2A56B2AE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62096896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1DFE3715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3C93EC62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11E03795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61C109A5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459BF9D3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0BCBE94D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28C1D3B0" w14:textId="77777777" w:rsid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50DBC3B5" w14:textId="77777777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</w:p>
                    <w:p w14:paraId="5B117482" w14:textId="619F90E6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b/>
                          <w:color w:val="000000"/>
                          <w:shd w:val="clear" w:color="auto" w:fill="FFFFFF"/>
                        </w:rPr>
                        <w:t>2. Faith Life Lessons in the Storm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  <w:t xml:space="preserve">        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Matthew 14:22-33</w:t>
                      </w:r>
                    </w:p>
                    <w:p w14:paraId="47AF7B03" w14:textId="12E978BD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Jesus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b_______________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me here                                          </w:t>
                      </w:r>
                    </w:p>
                    <w:p w14:paraId="1A29E476" w14:textId="4647D898" w:rsidR="009B1989" w:rsidRDefault="009B1989" w:rsidP="009B1989">
                      <w:pPr>
                        <w:shd w:val="clear" w:color="auto" w:fill="FFFFFF"/>
                        <w:spacing w:line="276" w:lineRule="atLeast"/>
                        <w:ind w:left="5040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John 16:33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</w:t>
                      </w:r>
                    </w:p>
                    <w:p w14:paraId="06D1E962" w14:textId="21C99539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>Jesus s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___________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me here             </w:t>
                      </w:r>
                    </w:p>
                    <w:p w14:paraId="3DF30634" w14:textId="6AECEFC3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ind w:left="5040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Mark 6:48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14:paraId="2F41DC2C" w14:textId="4D6E65C7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>Jesus is p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______________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for me                  </w:t>
                      </w:r>
                    </w:p>
                    <w:p w14:paraId="0CA85150" w14:textId="0DBAAB4C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           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  <w:t xml:space="preserve">     Romans 8:34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</w:t>
                      </w:r>
                    </w:p>
                    <w:p w14:paraId="30442EEC" w14:textId="1F43545E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Jesus </w:t>
                      </w:r>
                      <w:proofErr w:type="gramStart"/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>will</w:t>
                      </w:r>
                      <w:proofErr w:type="gramEnd"/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c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___________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to me</w:t>
                      </w:r>
                    </w:p>
                    <w:p w14:paraId="42C8EACD" w14:textId="70413E34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  <w:t xml:space="preserve">   Matthew 14:25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C7C4E56" w14:textId="75086227" w:rsidR="009B1989" w:rsidRPr="009B1989" w:rsidRDefault="009B1989" w:rsidP="009B1989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Jesus </w:t>
                      </w:r>
                      <w:proofErr w:type="gramStart"/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>will</w:t>
                      </w:r>
                      <w:proofErr w:type="gramEnd"/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g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___________</w:t>
                      </w: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 xml:space="preserve"> my faith</w:t>
                      </w:r>
                    </w:p>
                    <w:p w14:paraId="725E7DF8" w14:textId="31F158D4" w:rsidR="009B1989" w:rsidRPr="009B1989" w:rsidRDefault="009B1989" w:rsidP="009C0C33">
                      <w:pPr>
                        <w:shd w:val="clear" w:color="auto" w:fill="FFFFFF"/>
                        <w:spacing w:line="276" w:lineRule="atLeast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  <w:t xml:space="preserve">   Matthew 14:33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31C8B8" wp14:editId="18EE100A">
                <wp:simplePos x="0" y="0"/>
                <wp:positionH relativeFrom="column">
                  <wp:posOffset>514350</wp:posOffset>
                </wp:positionH>
                <wp:positionV relativeFrom="paragraph">
                  <wp:posOffset>451485</wp:posOffset>
                </wp:positionV>
                <wp:extent cx="4194810" cy="866775"/>
                <wp:effectExtent l="0" t="0" r="0" b="952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04512E" w14:textId="77777777" w:rsidR="009B1989" w:rsidRDefault="009B1989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3C0D0A23" w14:textId="530FD8FD" w:rsidR="009B1989" w:rsidRDefault="009B1989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November 13, 2016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 xml:space="preserve">Sermon Notes </w:t>
                            </w:r>
                          </w:p>
                          <w:p w14:paraId="5B4AC21F" w14:textId="322E835B" w:rsidR="009B1989" w:rsidRDefault="009B1989" w:rsidP="00A0278A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Back to the Other Side</w:t>
                            </w:r>
                          </w:p>
                          <w:p w14:paraId="26F5A353" w14:textId="5983F1FB" w:rsidR="009B1989" w:rsidRPr="00205D14" w:rsidRDefault="009B1989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9B1989">
                              <w:rPr>
                                <w:b/>
                                <w:szCs w:val="22"/>
                              </w:rPr>
                              <w:t>Matthew 14:22-33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               </w:t>
                            </w:r>
                          </w:p>
                          <w:p w14:paraId="388774DB" w14:textId="77777777" w:rsidR="009B1989" w:rsidRPr="00205D14" w:rsidRDefault="009B1989">
                            <w:pPr>
                              <w:rPr>
                                <w:rFonts w:ascii="Times" w:eastAsia="Times New Roman" w:hAnsi="Time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40.5pt;margin-top:35.55pt;width:330.3pt;height:6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CeO48CAAAtBQAADgAAAGRycy9lMm9Eb2MueG1srFTLbtswELwX6D8QvDuSDPklRA4UBy4KGEkA&#10;p8iZpilbqESyJB0rLfrvHVJW4qQ9FEUvFLk7XO7Ozuryqm1q8iSMrZTMaXIRUyIkV9tK7nL65WE5&#10;mFJiHZNbVispcvosLL2af/xwedSZGKq9qrfCEASRNjvqnO6d01kUWb4XDbMXSgsJZ6lMwxyOZhdt&#10;DTsielNHwzgeR0dlttooLqyF9aZz0nmIX5aCu7uytMKROqfIzYXVhHXj12h+ybKdYXpf8VMa7B+y&#10;aFgl8ehLqBvmGDmY6rdQTcWNsqp0F1w1kSrLiotQA6pJ4nfVrPdMi1ALyLH6hSb7/8Ly26d7Q6ot&#10;ejehRLIGPXoQrSPXqiUwgZ+jthlgaw2ga2EHNtRq9UrxrxaQ6AzTXbBAez7a0jT+i0oJLqIFzy+0&#10;+2c4jGkyS6cJXBy+6Xg8mYz8u9HrbW2s+yRUQ/wmpwZtDRmwp5V1HbSH+MekWlZ1DTvLavnGgJid&#10;RQRtdLdZhkyw9UifU+jbj8VoMiwmo9lgXIySQZrE00FRxMPBzbKIizhdLmbp9U9k0bAkzY5QkIb+&#10;PHVgaFmz3alb3v137WoYfyPuJImCrLr6EDhQ0qcaKO9Y9uS7dtOGNg77lm3U9hkdM6rTvNV8WYG9&#10;FbPunhmIHIRjcN0dlrJWx5yq046SvTLf/2T3eBQDLyW+5JzabwdmBCX1ZwlVzpI09VMWDikIxMGc&#10;ezbnHnloFgpzmeAXoXnYeryr+21pVPOI+S78q3AxyfF2Tl2/XbhulPF/4KIoAghzpZlbybXmvVC9&#10;Nh7aR2b0SUAOLN6qfrxY9k5HHbYTTnFwqqyCyDzPHasnxWMmQ09O/w8/9OfngHr9y81/AQAA//8D&#10;AFBLAwQUAAYACAAAACEA1M7b6N0AAAAJAQAADwAAAGRycy9kb3ducmV2LnhtbEyPQUvEMBSE74L/&#10;ITzBm5tmkXapfV1EWBTxYt0fkG1iU9q8lCZpq7/eeNLjMMPMN9VxsyNb9Ox7RwhilwHT1DrVU4dw&#10;/jjdHYD5IEnJ0ZFG+NIejvX1VSVL5VZ610sTOpZKyJcSwYQwlZz71mgr/c5NmpL36WYrQ5Jzx9Us&#10;11RuR77Pspxb2VNaMHLST0a3QxMtwik+v9jlm8fptWlXMtMQz28D4u3N9vgALOgt/IXhFz+hQ52Y&#10;Li6S8mxEOIh0JSAUQgBLfnEvcmAXhH1W5MDriv9/UP8AAAD//wMAUEsBAi0AFAAGAAgAAAAhAOSZ&#10;w8D7AAAA4QEAABMAAAAAAAAAAAAAAAAAAAAAAFtDb250ZW50X1R5cGVzXS54bWxQSwECLQAUAAYA&#10;CAAAACEAI7Jq4dcAAACUAQAACwAAAAAAAAAAAAAAAAAsAQAAX3JlbHMvLnJlbHNQSwECLQAUAAYA&#10;CAAAACEAkPCeO48CAAAtBQAADgAAAAAAAAAAAAAAAAAsAgAAZHJzL2Uyb0RvYy54bWxQSwECLQAU&#10;AAYACAAAACEA1M7b6N0AAAAJAQAADwAAAAAAAAAAAAAAAADnBAAAZHJzL2Rvd25yZXYueG1sUEsF&#10;BgAAAAAEAAQA8wAAAPEFAAAAAA==&#10;" filled="f" stroked="f">
                <v:path arrowok="t"/>
                <v:textbox>
                  <w:txbxContent>
                    <w:p w14:paraId="2204512E" w14:textId="77777777" w:rsidR="009B1989" w:rsidRDefault="009B1989">
                      <w:pPr>
                        <w:rPr>
                          <w:b/>
                          <w:szCs w:val="22"/>
                        </w:rPr>
                      </w:pPr>
                    </w:p>
                    <w:p w14:paraId="3C0D0A23" w14:textId="530FD8FD" w:rsidR="009B1989" w:rsidRDefault="009B1989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November 13, 2016</w:t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    </w:t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Cs w:val="22"/>
                        </w:rPr>
                        <w:tab/>
                      </w:r>
                      <w:r>
                        <w:rPr>
                          <w:b/>
                          <w:szCs w:val="22"/>
                        </w:rPr>
                        <w:tab/>
                        <w:t xml:space="preserve">        </w:t>
                      </w:r>
                      <w:r w:rsidRPr="00205D14">
                        <w:rPr>
                          <w:b/>
                          <w:szCs w:val="22"/>
                        </w:rPr>
                        <w:t xml:space="preserve">Sermon Notes </w:t>
                      </w:r>
                    </w:p>
                    <w:p w14:paraId="5B4AC21F" w14:textId="322E835B" w:rsidR="009B1989" w:rsidRDefault="009B1989" w:rsidP="00A0278A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Back to the Other Side</w:t>
                      </w:r>
                    </w:p>
                    <w:p w14:paraId="26F5A353" w14:textId="5983F1FB" w:rsidR="009B1989" w:rsidRPr="00205D14" w:rsidRDefault="009B1989">
                      <w:pPr>
                        <w:rPr>
                          <w:b/>
                          <w:szCs w:val="22"/>
                        </w:rPr>
                      </w:pPr>
                      <w:r w:rsidRPr="009B1989">
                        <w:rPr>
                          <w:b/>
                          <w:szCs w:val="22"/>
                        </w:rPr>
                        <w:t>Matthew 14:22-33</w:t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               </w:t>
                      </w:r>
                    </w:p>
                    <w:p w14:paraId="388774DB" w14:textId="77777777" w:rsidR="009B1989" w:rsidRPr="00205D14" w:rsidRDefault="009B1989">
                      <w:pPr>
                        <w:rPr>
                          <w:rFonts w:ascii="Times" w:eastAsia="Times New Roman" w:hAnsi="Time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5489">
        <w:t xml:space="preserve">     </w:t>
      </w:r>
      <w:r w:rsidR="00105AD9">
        <w:br w:type="column"/>
      </w:r>
      <w:r w:rsidR="006055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EA1743" wp14:editId="528B580E">
                <wp:simplePos x="0" y="0"/>
                <wp:positionH relativeFrom="column">
                  <wp:posOffset>-371476</wp:posOffset>
                </wp:positionH>
                <wp:positionV relativeFrom="paragraph">
                  <wp:posOffset>0</wp:posOffset>
                </wp:positionV>
                <wp:extent cx="4257675" cy="6629400"/>
                <wp:effectExtent l="0" t="0" r="952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14:paraId="08D2864B" w14:textId="77777777" w:rsidR="009B1989" w:rsidRPr="00BE5C9F" w:rsidRDefault="009B1989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 xml:space="preserve"> GROWTH GROUP HOMEWORK</w:t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 xml:space="preserve">    </w:t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0F769163" w14:textId="7C47262A" w:rsidR="009B1989" w:rsidRPr="009E7A0F" w:rsidRDefault="009B1989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 w:cs="MyriadPro-SemiboldSemiCn"/>
                                <w:caps w:val="0"/>
                                <w:color w:val="000000"/>
                                <w:spacing w:val="-3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MyriadPro-SemiboldSemiCn"/>
                                <w:caps w:val="0"/>
                                <w:color w:val="000000"/>
                                <w:spacing w:val="-3"/>
                                <w:sz w:val="20"/>
                                <w:szCs w:val="20"/>
                                <w:u w:val="none"/>
                              </w:rPr>
                              <w:t>November 13, 2016</w:t>
                            </w:r>
                          </w:p>
                          <w:p w14:paraId="52B447E6" w14:textId="77777777" w:rsidR="009B1989" w:rsidRPr="00BE5C9F" w:rsidRDefault="009B1989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br/>
                              <w:t xml:space="preserve"> THINKING THINGS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>THROUGH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>……….</w:t>
                            </w:r>
                            <w:proofErr w:type="gramEnd"/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 xml:space="preserve">         </w:t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01E23A42" w14:textId="5EE1AD7F" w:rsidR="009B1989" w:rsidRPr="009B1989" w:rsidRDefault="009B1989" w:rsidP="009B198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720"/>
                              <w:textAlignment w:val="center"/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</w:pPr>
                            <w:r w:rsidRPr="003A2D4B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br/>
                            </w:r>
                            <w:r w:rsidRPr="009B1989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t>1. What worldviews and passions are most influential in our community? Why are these beliefs so prevalent and popular?</w:t>
                            </w:r>
                          </w:p>
                          <w:p w14:paraId="630DF1E3" w14:textId="77777777" w:rsidR="009B1989" w:rsidRPr="009B1989" w:rsidRDefault="009B1989" w:rsidP="009B198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720"/>
                              <w:textAlignment w:val="center"/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t>2. Why do you think people choose to believe these worldviews instead of believing in Jesus?</w:t>
                            </w:r>
                          </w:p>
                          <w:p w14:paraId="29CABE94" w14:textId="071DB646" w:rsidR="009B1989" w:rsidRPr="00BE5C9F" w:rsidRDefault="009B1989" w:rsidP="00590469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br/>
                              <w:t xml:space="preserve"> Digging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>Deeper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>……….</w:t>
                            </w:r>
                            <w:proofErr w:type="gramEnd"/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 xml:space="preserve">         </w:t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61FDFB9F" w14:textId="52DDBF62" w:rsidR="009B1989" w:rsidRDefault="009B1989" w:rsidP="00590469">
                            <w:pPr>
                              <w:spacing w:before="120"/>
                              <w:rPr>
                                <w:b/>
                                <w:caps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u w:val="single"/>
                              </w:rPr>
                              <w:t>read Colossians 1:15-20.</w:t>
                            </w:r>
                          </w:p>
                          <w:p w14:paraId="422E0788" w14:textId="77777777" w:rsidR="009B1989" w:rsidRPr="00E91908" w:rsidRDefault="009B1989" w:rsidP="00590469">
                            <w:pPr>
                              <w:spacing w:before="120"/>
                              <w:rPr>
                                <w:b/>
                                <w:caps/>
                                <w:szCs w:val="20"/>
                                <w:u w:val="single"/>
                              </w:rPr>
                            </w:pPr>
                          </w:p>
                          <w:p w14:paraId="4D8FB55E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  <w:t>3. Looking at Colossians 1:15-20, list phrases that clarify Jesus’ true identity. Why should we pause regularly to reflect on Jesus’ character and identity?</w:t>
                            </w:r>
                          </w:p>
                          <w:p w14:paraId="12C9D1D6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58CC9D6E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1D2DBD6E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7EC8D61C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  <w:t xml:space="preserve">4. How do these verses speak to who Jesus is and the power He has in our world? </w:t>
                            </w:r>
                          </w:p>
                          <w:p w14:paraId="79CAF65E" w14:textId="77777777" w:rsidR="009B1989" w:rsidRDefault="009B1989" w:rsidP="009B1989">
                            <w:pPr>
                              <w:spacing w:before="120"/>
                              <w:ind w:left="720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6383AA0D" w14:textId="77777777" w:rsidR="009B1989" w:rsidRDefault="009B1989" w:rsidP="009B1989">
                            <w:pPr>
                              <w:spacing w:before="120"/>
                              <w:ind w:left="720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4D1F8E1D" w14:textId="77777777" w:rsidR="009B1989" w:rsidRDefault="009B1989" w:rsidP="009B1989">
                            <w:pPr>
                              <w:spacing w:before="120"/>
                              <w:ind w:left="720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4E9BBCC2" w14:textId="77777777" w:rsidR="009B1989" w:rsidRDefault="009B1989" w:rsidP="009B1989">
                            <w:pPr>
                              <w:spacing w:before="120"/>
                              <w:ind w:left="720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47A55098" w14:textId="77777777" w:rsidR="009B1989" w:rsidRPr="008E4E6A" w:rsidRDefault="009B1989" w:rsidP="009B1989">
                            <w:pPr>
                              <w:spacing w:before="120"/>
                              <w:ind w:left="720"/>
                              <w:rPr>
                                <w:rFonts w:cs="Arial"/>
                                <w:b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77461F72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1D336C40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58314788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  <w:t xml:space="preserve">5. How do the truths about Jesus from Colossians 1:15-20 help us focus our attention on Him? </w:t>
                            </w:r>
                          </w:p>
                          <w:p w14:paraId="2C11A333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bCs/>
                                <w:iCs/>
                                <w:color w:val="000000"/>
                                <w:szCs w:val="22"/>
                              </w:rPr>
                            </w:pPr>
                          </w:p>
                          <w:p w14:paraId="6AE31173" w14:textId="77777777" w:rsidR="009B1989" w:rsidRPr="00436BCA" w:rsidRDefault="009B1989" w:rsidP="001203D7"/>
                          <w:p w14:paraId="12CDD048" w14:textId="77777777" w:rsidR="009B1989" w:rsidRDefault="009B1989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CBC1DD0" w14:textId="002E57BB" w:rsidR="009B1989" w:rsidRDefault="009B1989" w:rsidP="004B4E77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  <w:u w:val="single"/>
                              </w:rPr>
                              <w:t>READ COLOSSIANS 1:21-23.</w:t>
                            </w:r>
                          </w:p>
                          <w:p w14:paraId="452C8F91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szCs w:val="22"/>
                              </w:rPr>
                              <w:t xml:space="preserve">6. Why was it important for Paul to remind the Colossian believers of their past? How does reflecting on what Jesus </w:t>
                            </w:r>
                            <w:proofErr w:type="gramStart"/>
                            <w:r w:rsidRPr="009B1989">
                              <w:rPr>
                                <w:rFonts w:cs="Arial"/>
                                <w:szCs w:val="22"/>
                              </w:rPr>
                              <w:t>has</w:t>
                            </w:r>
                            <w:proofErr w:type="gramEnd"/>
                            <w:r w:rsidRPr="009B1989">
                              <w:rPr>
                                <w:rFonts w:cs="Arial"/>
                                <w:szCs w:val="22"/>
                              </w:rPr>
                              <w:t xml:space="preserve"> done in your life impact your relationship with Him today?</w:t>
                            </w:r>
                          </w:p>
                          <w:p w14:paraId="3BAE960C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D0F8A32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5835A623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598C9108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00A4B434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szCs w:val="22"/>
                              </w:rPr>
                              <w:t>7. What does it look like for you to remain grounded and steadfast in your faith?</w:t>
                            </w:r>
                          </w:p>
                          <w:p w14:paraId="49A1EFA1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33BF1EE1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6107362" w14:textId="77777777" w:rsid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002741AF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6472CAEE" w14:textId="77777777" w:rsidR="009B1989" w:rsidRPr="009B1989" w:rsidRDefault="009B1989" w:rsidP="009B1989">
                            <w:pPr>
                              <w:spacing w:before="120"/>
                              <w:rPr>
                                <w:rFonts w:cs="Arial"/>
                                <w:szCs w:val="22"/>
                              </w:rPr>
                            </w:pPr>
                            <w:r w:rsidRPr="009B1989">
                              <w:rPr>
                                <w:rFonts w:cs="Arial"/>
                                <w:szCs w:val="22"/>
                              </w:rPr>
                              <w:t>8. What are some practical ways you can live in such a way that displays the centrality of Jesus in all things?</w:t>
                            </w:r>
                          </w:p>
                          <w:p w14:paraId="57372FCB" w14:textId="77777777" w:rsidR="009B1989" w:rsidRPr="009B1989" w:rsidRDefault="009B1989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B31531D" w14:textId="77777777" w:rsidR="009B1989" w:rsidRPr="009B1989" w:rsidRDefault="009B1989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2E4E6D9B" w14:textId="77777777" w:rsidR="009B1989" w:rsidRPr="004B4E77" w:rsidRDefault="009B1989" w:rsidP="004B4E77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11CFA6B5" w14:textId="77777777" w:rsidR="009B1989" w:rsidRDefault="009B1989" w:rsidP="00AA13A8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663B2799" w14:textId="77777777" w:rsidR="009B1989" w:rsidRPr="00AA13A8" w:rsidRDefault="009B1989" w:rsidP="00AA13A8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066AFB1E" w14:textId="77777777" w:rsidR="009B1989" w:rsidRDefault="009B1989" w:rsidP="00AA13A8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51305BE7" w14:textId="77777777" w:rsidR="009B1989" w:rsidRPr="00C641D1" w:rsidRDefault="009B1989" w:rsidP="00AB63FA">
                            <w:pPr>
                              <w:spacing w:before="120" w:after="0" w:line="240" w:lineRule="auto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47429AFD" w14:textId="77777777" w:rsidR="009B1989" w:rsidRPr="00332D6D" w:rsidRDefault="009B1989" w:rsidP="00332D6D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6140AF3B" w14:textId="77777777" w:rsidR="009B1989" w:rsidRPr="00E9552B" w:rsidRDefault="009B1989" w:rsidP="00332D6D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098F43AD" w14:textId="77777777" w:rsidR="009B1989" w:rsidRPr="006C454E" w:rsidRDefault="009B1989" w:rsidP="006C454E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58240423" w14:textId="77777777" w:rsidR="009B1989" w:rsidRDefault="009B1989" w:rsidP="004E6EA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720"/>
                              <w:textAlignment w:val="center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8BF86B5" w14:textId="77777777" w:rsidR="009B1989" w:rsidRDefault="009B1989" w:rsidP="00E9552B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29.2pt;margin-top:0;width:335.25pt;height:5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vi14YCAAAXBQAADgAAAGRycy9lMm9Eb2MueG1srFTbjtsgEH2v1H9AvGd9KbnYirPaS1NV2l6k&#10;3X4AMThGxUCBxN6u+u8dcJKm21aqqvoBAzMcZuacYXk5dBLtuXVCqwpnFylGXNWaCbWt8KeH9WSB&#10;kfNUMSq14hV+5A5frl6+WPam5LlutWTcIgBRruxNhVvvTZkkrm55R92FNlyBsdG2ox6WdpswS3tA&#10;72SSp+ks6bVlxuqaOwe7t6MRryJ+0/Daf2gaxz2SFYbYfBxtHDdhTFZLWm4tNa2oD2HQf4iio0LB&#10;pSeoW+op2lnxC1QnaqudbvxFrbtEN42oecwBssnSZ9nct9TwmAsUx5lTmdz/g63f7z9aJFiFCUaK&#10;dkDRAx88utYDKkJ1euNKcLo34OYH2AaWY6bO3On6s0NK37RUbfmVtbpvOWUQXRZOJmdHRxwXQDb9&#10;O83gGrrzOgINje1C6aAYCNCBpccTMyGUGjZJPp3P5lOMarDNZnlB0shdQsvjcWOdf8N1h8Kkwhao&#10;j/B0f+d8CIeWR5dwm9NSsLWQMi7sdnMjLdpTkMk6fjGDZ25SBWelw7ERcdyBKOGOYAvxRtqfiiwn&#10;6XVeTNazxXxCGjKdFPN0MUmz4rqYpaQgt+tvIcCMlK1gjKs7ofhRghn5O4oPzTCKJ4oQ9RUupvl0&#10;5OiPSabx+12SnfDQkVJ0FV6cnGgZmH2tGKRNS0+FHOfJz+HHKkMNjv9YlaiDQP0oAj9shii4V0d5&#10;bTR7BGFYDbQB+/CawKTV9itGPXRmhd2XHbUcI/lWgbiKjJDQynFBpvMcFvbcsjm3UFUDVIU9RuP0&#10;xo/tvzNWbFu4aZSz0lcgyEZEqQTljlEdZAzdF3M6vBShvc/X0evHe7b6DgAA//8DAFBLAwQUAAYA&#10;CAAAACEAPwxf8t4AAAAJAQAADwAAAGRycy9kb3ducmV2LnhtbEyPy07DMBBF90j8gzVIbFBrp0rT&#10;EuJUgARi28cHOPE0iYjHUew26d8zrGA5ukd3zi12s+vFFcfQedKQLBUIpNrbjhoNp+PHYgsiREPW&#10;9J5Qww0D7Mr7u8Lk1k+0x+shNoJLKORGQxvjkEsZ6hadCUs/IHF29qMzkc+xkXY0E5e7Xq6UyqQz&#10;HfGH1gz43mL9fbg4Deev6Wn9PFWf8bTZp9mb6TaVv2n9+DC/voCIOMc/GH71WR1Kdqr8hWwQvYbF&#10;epsyqoEXcZwlqwRExZxKUwWyLOT/BeUPAAAA//8DAFBLAQItABQABgAIAAAAIQDkmcPA+wAAAOEB&#10;AAATAAAAAAAAAAAAAAAAAAAAAABbQ29udGVudF9UeXBlc10ueG1sUEsBAi0AFAAGAAgAAAAhACOy&#10;auHXAAAAlAEAAAsAAAAAAAAAAAAAAAAALAEAAF9yZWxzLy5yZWxzUEsBAi0AFAAGAAgAAAAhAJy7&#10;4teGAgAAFwUAAA4AAAAAAAAAAAAAAAAALAIAAGRycy9lMm9Eb2MueG1sUEsBAi0AFAAGAAgAAAAh&#10;AD8MX/LeAAAACQEAAA8AAAAAAAAAAAAAAAAA3gQAAGRycy9kb3ducmV2LnhtbFBLBQYAAAAABAAE&#10;APMAAADpBQAAAAA=&#10;" stroked="f">
                <v:textbox style="mso-next-textbox:#_x0000_s1030">
                  <w:txbxContent>
                    <w:p w14:paraId="08D2864B" w14:textId="77777777" w:rsidR="009B1989" w:rsidRPr="00BE5C9F" w:rsidRDefault="009B1989" w:rsidP="00C93A54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t xml:space="preserve"> GROWTH GROUP HOMEWORK</w:t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 xml:space="preserve">    </w:t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0F769163" w14:textId="7C47262A" w:rsidR="009B1989" w:rsidRPr="009E7A0F" w:rsidRDefault="009B1989" w:rsidP="00C93A54">
                      <w:pPr>
                        <w:pStyle w:val="SECTIONHEADER"/>
                        <w:ind w:left="0"/>
                        <w:rPr>
                          <w:rFonts w:ascii="Arial" w:hAnsi="Arial" w:cs="MyriadPro-SemiboldSemiCn"/>
                          <w:caps w:val="0"/>
                          <w:color w:val="000000"/>
                          <w:spacing w:val="-3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Arial" w:hAnsi="Arial" w:cs="MyriadPro-SemiboldSemiCn"/>
                          <w:caps w:val="0"/>
                          <w:color w:val="000000"/>
                          <w:spacing w:val="-3"/>
                          <w:sz w:val="20"/>
                          <w:szCs w:val="20"/>
                          <w:u w:val="none"/>
                        </w:rPr>
                        <w:t>November 13, 2016</w:t>
                      </w:r>
                    </w:p>
                    <w:p w14:paraId="52B447E6" w14:textId="77777777" w:rsidR="009B1989" w:rsidRPr="00BE5C9F" w:rsidRDefault="009B1989" w:rsidP="00C93A54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br/>
                        <w:t xml:space="preserve"> THINKING THINGS </w:t>
                      </w:r>
                      <w:proofErr w:type="gramStart"/>
                      <w:r>
                        <w:rPr>
                          <w:rFonts w:ascii="Arial" w:hAnsi="Arial"/>
                          <w:highlight w:val="black"/>
                        </w:rPr>
                        <w:t>THROUGH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>……….</w:t>
                      </w:r>
                      <w:proofErr w:type="gramEnd"/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 xml:space="preserve">         </w:t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01E23A42" w14:textId="5EE1AD7F" w:rsidR="009B1989" w:rsidRPr="009B1989" w:rsidRDefault="009B1989" w:rsidP="009B198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90" w:after="720"/>
                        <w:textAlignment w:val="center"/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</w:pPr>
                      <w:r w:rsidRPr="003A2D4B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br/>
                      </w:r>
                      <w:r w:rsidRPr="009B1989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t>1. What worldviews and passions are most influential in our community? Why are these beliefs so prevalent and popular?</w:t>
                      </w:r>
                    </w:p>
                    <w:p w14:paraId="630DF1E3" w14:textId="77777777" w:rsidR="009B1989" w:rsidRPr="009B1989" w:rsidRDefault="009B1989" w:rsidP="009B198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90" w:after="720"/>
                        <w:textAlignment w:val="center"/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</w:pPr>
                      <w:r w:rsidRPr="009B1989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t>2. Why do you think people choose to believe these worldviews instead of believing in Jesus?</w:t>
                      </w:r>
                    </w:p>
                    <w:p w14:paraId="29CABE94" w14:textId="071DB646" w:rsidR="009B1989" w:rsidRPr="00BE5C9F" w:rsidRDefault="009B1989" w:rsidP="00590469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br/>
                        <w:t xml:space="preserve"> Digging </w:t>
                      </w:r>
                      <w:proofErr w:type="gramStart"/>
                      <w:r>
                        <w:rPr>
                          <w:rFonts w:ascii="Arial" w:hAnsi="Arial"/>
                          <w:highlight w:val="black"/>
                        </w:rPr>
                        <w:t>Deeper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>……….</w:t>
                      </w:r>
                      <w:proofErr w:type="gramEnd"/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 xml:space="preserve">         </w:t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61FDFB9F" w14:textId="52DDBF62" w:rsidR="009B1989" w:rsidRDefault="009B1989" w:rsidP="00590469">
                      <w:pPr>
                        <w:spacing w:before="120"/>
                        <w:rPr>
                          <w:b/>
                          <w:caps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aps/>
                          <w:szCs w:val="20"/>
                          <w:u w:val="single"/>
                        </w:rPr>
                        <w:t>read Colossians 1:15-20.</w:t>
                      </w:r>
                    </w:p>
                    <w:p w14:paraId="422E0788" w14:textId="77777777" w:rsidR="009B1989" w:rsidRPr="00E91908" w:rsidRDefault="009B1989" w:rsidP="00590469">
                      <w:pPr>
                        <w:spacing w:before="120"/>
                        <w:rPr>
                          <w:b/>
                          <w:caps/>
                          <w:szCs w:val="20"/>
                          <w:u w:val="single"/>
                        </w:rPr>
                      </w:pPr>
                    </w:p>
                    <w:p w14:paraId="4D8FB55E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  <w:t>3. Looking at Colossians 1:15-20, list phrases that clarify Jesus’ true identity. Why should we pause regularly to reflect on Jesus’ character and identity?</w:t>
                      </w:r>
                    </w:p>
                    <w:p w14:paraId="12C9D1D6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58CC9D6E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1D2DBD6E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7EC8D61C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  <w:t xml:space="preserve">4. How do these verses speak to who Jesus is and the power He has in our world? </w:t>
                      </w:r>
                    </w:p>
                    <w:p w14:paraId="79CAF65E" w14:textId="77777777" w:rsidR="009B1989" w:rsidRDefault="009B1989" w:rsidP="009B1989">
                      <w:pPr>
                        <w:spacing w:before="120"/>
                        <w:ind w:left="720"/>
                        <w:rPr>
                          <w:rFonts w:cs="Arial"/>
                          <w:b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6383AA0D" w14:textId="77777777" w:rsidR="009B1989" w:rsidRDefault="009B1989" w:rsidP="009B1989">
                      <w:pPr>
                        <w:spacing w:before="120"/>
                        <w:ind w:left="720"/>
                        <w:rPr>
                          <w:rFonts w:cs="Arial"/>
                          <w:b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4D1F8E1D" w14:textId="77777777" w:rsidR="009B1989" w:rsidRDefault="009B1989" w:rsidP="009B1989">
                      <w:pPr>
                        <w:spacing w:before="120"/>
                        <w:ind w:left="720"/>
                        <w:rPr>
                          <w:rFonts w:cs="Arial"/>
                          <w:b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4E9BBCC2" w14:textId="77777777" w:rsidR="009B1989" w:rsidRDefault="009B1989" w:rsidP="009B1989">
                      <w:pPr>
                        <w:spacing w:before="120"/>
                        <w:ind w:left="720"/>
                        <w:rPr>
                          <w:rFonts w:cs="Arial"/>
                          <w:b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47A55098" w14:textId="77777777" w:rsidR="009B1989" w:rsidRPr="008E4E6A" w:rsidRDefault="009B1989" w:rsidP="009B1989">
                      <w:pPr>
                        <w:spacing w:before="120"/>
                        <w:ind w:left="720"/>
                        <w:rPr>
                          <w:rFonts w:cs="Arial"/>
                          <w:b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77461F72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/>
                          <w:iCs/>
                          <w:color w:val="000000"/>
                          <w:szCs w:val="22"/>
                        </w:rPr>
                      </w:pPr>
                    </w:p>
                    <w:p w14:paraId="1D336C40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58314788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  <w:r w:rsidRPr="009B1989"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  <w:t xml:space="preserve">5. How do the truths about Jesus from Colossians 1:15-20 help us focus our attention on Him? </w:t>
                      </w:r>
                    </w:p>
                    <w:p w14:paraId="2C11A333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bCs/>
                          <w:iCs/>
                          <w:color w:val="000000"/>
                          <w:szCs w:val="22"/>
                        </w:rPr>
                      </w:pPr>
                    </w:p>
                    <w:p w14:paraId="6AE31173" w14:textId="77777777" w:rsidR="009B1989" w:rsidRPr="00436BCA" w:rsidRDefault="009B1989" w:rsidP="001203D7"/>
                    <w:p w14:paraId="12CDD048" w14:textId="77777777" w:rsidR="009B1989" w:rsidRDefault="009B1989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CBC1DD0" w14:textId="002E57BB" w:rsidR="009B1989" w:rsidRDefault="009B1989" w:rsidP="004B4E77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  <w:u w:val="single"/>
                        </w:rPr>
                        <w:t>READ COLOSSIANS 1:21-23.</w:t>
                      </w:r>
                    </w:p>
                    <w:p w14:paraId="452C8F91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  <w:r w:rsidRPr="009B1989">
                        <w:rPr>
                          <w:rFonts w:cs="Arial"/>
                          <w:szCs w:val="22"/>
                        </w:rPr>
                        <w:t xml:space="preserve">6. Why was it important for Paul to remind the Colossian believers of their past? How does reflecting on what Jesus </w:t>
                      </w:r>
                      <w:proofErr w:type="gramStart"/>
                      <w:r w:rsidRPr="009B1989">
                        <w:rPr>
                          <w:rFonts w:cs="Arial"/>
                          <w:szCs w:val="22"/>
                        </w:rPr>
                        <w:t>has</w:t>
                      </w:r>
                      <w:proofErr w:type="gramEnd"/>
                      <w:r w:rsidRPr="009B1989">
                        <w:rPr>
                          <w:rFonts w:cs="Arial"/>
                          <w:szCs w:val="22"/>
                        </w:rPr>
                        <w:t xml:space="preserve"> done in your life impact your relationship with Him today?</w:t>
                      </w:r>
                    </w:p>
                    <w:p w14:paraId="3BAE960C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7D0F8A32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5835A623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598C9108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00A4B434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  <w:r w:rsidRPr="009B1989">
                        <w:rPr>
                          <w:rFonts w:cs="Arial"/>
                          <w:szCs w:val="22"/>
                        </w:rPr>
                        <w:t>7. What does it look like for you to remain grounded and steadfast in your faith?</w:t>
                      </w:r>
                    </w:p>
                    <w:p w14:paraId="49A1EFA1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33BF1EE1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46107362" w14:textId="77777777" w:rsid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002741AF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</w:p>
                    <w:p w14:paraId="6472CAEE" w14:textId="77777777" w:rsidR="009B1989" w:rsidRPr="009B1989" w:rsidRDefault="009B1989" w:rsidP="009B1989">
                      <w:pPr>
                        <w:spacing w:before="120"/>
                        <w:rPr>
                          <w:rFonts w:cs="Arial"/>
                          <w:szCs w:val="22"/>
                        </w:rPr>
                      </w:pPr>
                      <w:r w:rsidRPr="009B1989">
                        <w:rPr>
                          <w:rFonts w:cs="Arial"/>
                          <w:szCs w:val="22"/>
                        </w:rPr>
                        <w:t>8. What are some practical ways you can live in such a way that displays the centrality of Jesus in all things?</w:t>
                      </w:r>
                    </w:p>
                    <w:p w14:paraId="57372FCB" w14:textId="77777777" w:rsidR="009B1989" w:rsidRPr="009B1989" w:rsidRDefault="009B1989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B31531D" w14:textId="77777777" w:rsidR="009B1989" w:rsidRPr="009B1989" w:rsidRDefault="009B1989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2E4E6D9B" w14:textId="77777777" w:rsidR="009B1989" w:rsidRPr="004B4E77" w:rsidRDefault="009B1989" w:rsidP="004B4E77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11CFA6B5" w14:textId="77777777" w:rsidR="009B1989" w:rsidRDefault="009B1989" w:rsidP="00AA13A8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663B2799" w14:textId="77777777" w:rsidR="009B1989" w:rsidRPr="00AA13A8" w:rsidRDefault="009B1989" w:rsidP="00AA13A8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066AFB1E" w14:textId="77777777" w:rsidR="009B1989" w:rsidRDefault="009B1989" w:rsidP="00AA13A8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51305BE7" w14:textId="77777777" w:rsidR="009B1989" w:rsidRPr="00C641D1" w:rsidRDefault="009B1989" w:rsidP="00AB63FA">
                      <w:pPr>
                        <w:spacing w:before="120" w:after="0" w:line="240" w:lineRule="auto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47429AFD" w14:textId="77777777" w:rsidR="009B1989" w:rsidRPr="00332D6D" w:rsidRDefault="009B1989" w:rsidP="00332D6D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6140AF3B" w14:textId="77777777" w:rsidR="009B1989" w:rsidRPr="00E9552B" w:rsidRDefault="009B1989" w:rsidP="00332D6D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098F43AD" w14:textId="77777777" w:rsidR="009B1989" w:rsidRPr="006C454E" w:rsidRDefault="009B1989" w:rsidP="006C454E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58240423" w14:textId="77777777" w:rsidR="009B1989" w:rsidRDefault="009B1989" w:rsidP="004E6EA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720"/>
                        <w:textAlignment w:val="center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8BF86B5" w14:textId="77777777" w:rsidR="009B1989" w:rsidRDefault="009B1989" w:rsidP="00E9552B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54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BDEE85" wp14:editId="7F74518F">
                <wp:simplePos x="0" y="0"/>
                <wp:positionH relativeFrom="column">
                  <wp:posOffset>4229100</wp:posOffset>
                </wp:positionH>
                <wp:positionV relativeFrom="paragraph">
                  <wp:posOffset>-19050</wp:posOffset>
                </wp:positionV>
                <wp:extent cx="4457700" cy="664845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4BFCE" id="_x0000_s1032" type="#_x0000_t202" style="position:absolute;margin-left:333pt;margin-top:-1.5pt;width:351pt;height:52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DCQgIAAFAEAAAOAAAAZHJzL2Uyb0RvYy54bWysVNtu2zAMfR+wfxD0ntgOnIuNOEWTIMOA&#10;7gK0+wBFlmOhtqhKSuxs2L+PkpM26N6G+UEQReqQPIfy8q5vG3ISxkpQBU3GMSVCcSilOhT0x9Nu&#10;tKDEOqZK1oASBT0LS+9WHz8sO52LCdTQlMIQBFE273RBa+d0HkWW16JldgxaKHRWYFrm0DSHqDSs&#10;Q/S2iSZxPIs6MKU2wIW1eLodnHQV8KtKcPetqqxwpCko1ubCasK692u0WrL8YJiuJb+Uwf6hipZJ&#10;hUlfobbMMXI08i+oVnIDFio35tBGUFWSi9ADdpPE77p5rJkWoRckx+pXmuz/g+VfT98NkWVBp5Qo&#10;1qJET6J3ZA09SQI9nbY5Rj1qjHM9nqPMoVWrH4A/W6JgUzN1EPfGQFcLVmJ5iSc2urnqBbG59SD7&#10;7guUmIcdHQSgvjKt5w7ZIIiOMp1fpfG1cDxM0+l8HqOLo282SxfpNFQXsfx6XRvrPgloid8U1KD2&#10;AZ6dHqzz5bD8GuKzWWhkuZNNEwxz2G8aQ04M52QXvtDBu7BG+WAF/tqAOJxglZjD+3y9QfdfWTJJ&#10;4/UkG+1mi/kordLpKJvHi1GcZOtsFqdZut39viS53g+MeZIGuhqpnkX51O/7q0JWvFzI9XTuoTwj&#10;oQaGscZniJsazE9KOhzpgtqXIzOCkuazQlGyJE39GwgG8jlBw9x69rcepjhCFdRRMmw3bng3R23k&#10;ocZMwxgouEchKxkofqvqIj+ObWD+8sT8u7i1Q9Tbj2D1BwAA//8DAFBLAwQUAAYACAAAACEABoMC&#10;sN8AAAAMAQAADwAAAGRycy9kb3ducmV2LnhtbEyPwU7DMBBE70j8g7VIXFDrQINb0jgVIIG4tvQD&#10;NrGbRI3XUew26d+zPdHTzmpHs2/yzeQ6cbZDaD1peJ4nICxV3rRUa9j/fs1WIEJEMth5shouNsCm&#10;uL/LMTN+pK0972ItOIRChhqaGPtMylA11mGY+94S3w5+cBh5HWppBhw53HXyJUmUdNgSf2iwt5+N&#10;rY67k9Nw+BmfXt/G8jvul9tUfWC7LP1F68eH6X0NItop/pvhis/oUDBT6U9kgug0KKW4S9QwW/C8&#10;GhZqxapklaRpArLI5W2J4g8AAP//AwBQSwECLQAUAAYACAAAACEAtoM4kv4AAADhAQAAEwAAAAAA&#10;AAAAAAAAAAAAAAAAW0NvbnRlbnRfVHlwZXNdLnhtbFBLAQItABQABgAIAAAAIQA4/SH/1gAAAJQB&#10;AAALAAAAAAAAAAAAAAAAAC8BAABfcmVscy8ucmVsc1BLAQItABQABgAIAAAAIQASJKDCQgIAAFAE&#10;AAAOAAAAAAAAAAAAAAAAAC4CAABkcnMvZTJvRG9jLnhtbFBLAQItABQABgAIAAAAIQAGgwKw3wAA&#10;AAwBAAAPAAAAAAAAAAAAAAAAAJwEAABkcnMvZG93bnJldi54bWxQSwUGAAAAAAQABADzAAAAqAUA&#10;AAAA&#10;" stroked="f">
                <v:textbox>
                  <w:txbxContent/>
                </v:textbox>
              </v:shape>
            </w:pict>
          </mc:Fallback>
        </mc:AlternateContent>
      </w:r>
    </w:p>
    <w:sectPr w:rsidR="00E10E50" w:rsidSect="00605543">
      <w:pgSz w:w="15840" w:h="12240" w:orient="landscape"/>
      <w:pgMar w:top="720" w:right="72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0E101" w14:textId="77777777" w:rsidR="009B1989" w:rsidRDefault="009B1989" w:rsidP="00935489">
      <w:r>
        <w:separator/>
      </w:r>
    </w:p>
  </w:endnote>
  <w:endnote w:type="continuationSeparator" w:id="0">
    <w:p w14:paraId="62E9D4AD" w14:textId="77777777" w:rsidR="009B1989" w:rsidRDefault="009B1989" w:rsidP="009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altName w:val="Zapf Dingbat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"/>
    <w:panose1 w:val="00000000000000000000"/>
    <w:charset w:val="00"/>
    <w:family w:val="roman"/>
    <w:notTrueType/>
    <w:pitch w:val="default"/>
  </w:font>
  <w:font w:name="MS Mincho">
    <w:altName w:val="Cambria"/>
    <w:charset w:val="80"/>
    <w:family w:val="auto"/>
    <w:pitch w:val="variable"/>
    <w:sig w:usb0="E00002FF" w:usb1="6AC7FDFB" w:usb2="08000012" w:usb3="00000000" w:csb0="000200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yriadPro-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SemiC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altName w:val="Avenir Black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9D4B6" w14:textId="77777777" w:rsidR="009B1989" w:rsidRDefault="009B1989" w:rsidP="00935489">
      <w:r>
        <w:separator/>
      </w:r>
    </w:p>
  </w:footnote>
  <w:footnote w:type="continuationSeparator" w:id="0">
    <w:p w14:paraId="1531B6C6" w14:textId="77777777" w:rsidR="009B1989" w:rsidRDefault="009B1989" w:rsidP="0093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98F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E73B0"/>
    <w:multiLevelType w:val="hybridMultilevel"/>
    <w:tmpl w:val="E860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46CEC"/>
    <w:multiLevelType w:val="hybridMultilevel"/>
    <w:tmpl w:val="B9C2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343A"/>
    <w:multiLevelType w:val="hybridMultilevel"/>
    <w:tmpl w:val="BC9E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0523"/>
    <w:multiLevelType w:val="hybridMultilevel"/>
    <w:tmpl w:val="692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34C2B"/>
    <w:multiLevelType w:val="hybridMultilevel"/>
    <w:tmpl w:val="1CB82F80"/>
    <w:lvl w:ilvl="0" w:tplc="DF181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624DE"/>
    <w:multiLevelType w:val="hybridMultilevel"/>
    <w:tmpl w:val="61D0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03724"/>
    <w:multiLevelType w:val="hybridMultilevel"/>
    <w:tmpl w:val="2894F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D002A"/>
    <w:multiLevelType w:val="hybridMultilevel"/>
    <w:tmpl w:val="88409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32AF"/>
    <w:multiLevelType w:val="hybridMultilevel"/>
    <w:tmpl w:val="BA26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768F"/>
    <w:multiLevelType w:val="hybridMultilevel"/>
    <w:tmpl w:val="516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>
    <w:nsid w:val="3BD10CC5"/>
    <w:multiLevelType w:val="hybridMultilevel"/>
    <w:tmpl w:val="B59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>
    <w:nsid w:val="3FB3763B"/>
    <w:multiLevelType w:val="hybridMultilevel"/>
    <w:tmpl w:val="207488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3B406B"/>
    <w:multiLevelType w:val="hybridMultilevel"/>
    <w:tmpl w:val="3444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488C6A1A"/>
    <w:multiLevelType w:val="hybridMultilevel"/>
    <w:tmpl w:val="6B681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50CF2"/>
    <w:multiLevelType w:val="hybridMultilevel"/>
    <w:tmpl w:val="C262D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F1216"/>
    <w:multiLevelType w:val="hybridMultilevel"/>
    <w:tmpl w:val="E676C7D8"/>
    <w:lvl w:ilvl="0" w:tplc="8AD6DC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F00503"/>
    <w:multiLevelType w:val="hybridMultilevel"/>
    <w:tmpl w:val="912CECA8"/>
    <w:lvl w:ilvl="0" w:tplc="7D8E56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8">
    <w:nsid w:val="6BE74BBD"/>
    <w:multiLevelType w:val="hybridMultilevel"/>
    <w:tmpl w:val="BEB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>
    <w:nsid w:val="6C9E350E"/>
    <w:multiLevelType w:val="hybridMultilevel"/>
    <w:tmpl w:val="ECC6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0"/>
  </w:num>
  <w:num w:numId="8">
    <w:abstractNumId w:val="17"/>
  </w:num>
  <w:num w:numId="9">
    <w:abstractNumId w:val="3"/>
  </w:num>
  <w:num w:numId="10">
    <w:abstractNumId w:val="9"/>
  </w:num>
  <w:num w:numId="11">
    <w:abstractNumId w:val="19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D9"/>
    <w:rsid w:val="00001A76"/>
    <w:rsid w:val="0001705A"/>
    <w:rsid w:val="000465FB"/>
    <w:rsid w:val="00053B41"/>
    <w:rsid w:val="00055B88"/>
    <w:rsid w:val="00063B61"/>
    <w:rsid w:val="00082580"/>
    <w:rsid w:val="00091515"/>
    <w:rsid w:val="000B5851"/>
    <w:rsid w:val="000D135C"/>
    <w:rsid w:val="000D1D6E"/>
    <w:rsid w:val="000D391F"/>
    <w:rsid w:val="000E6621"/>
    <w:rsid w:val="000F1B68"/>
    <w:rsid w:val="000F3AFF"/>
    <w:rsid w:val="00103E33"/>
    <w:rsid w:val="00105AD9"/>
    <w:rsid w:val="001111F6"/>
    <w:rsid w:val="0011313A"/>
    <w:rsid w:val="001203D7"/>
    <w:rsid w:val="0012646C"/>
    <w:rsid w:val="00126F77"/>
    <w:rsid w:val="001317DC"/>
    <w:rsid w:val="00137BEA"/>
    <w:rsid w:val="001457B6"/>
    <w:rsid w:val="00153919"/>
    <w:rsid w:val="0017428A"/>
    <w:rsid w:val="001802A3"/>
    <w:rsid w:val="001A0908"/>
    <w:rsid w:val="001B76D5"/>
    <w:rsid w:val="001C5D06"/>
    <w:rsid w:val="001C62B3"/>
    <w:rsid w:val="001D6DB0"/>
    <w:rsid w:val="001F5B9C"/>
    <w:rsid w:val="00205D14"/>
    <w:rsid w:val="00234921"/>
    <w:rsid w:val="00247B82"/>
    <w:rsid w:val="00290ABD"/>
    <w:rsid w:val="002964D8"/>
    <w:rsid w:val="002971A6"/>
    <w:rsid w:val="0032671B"/>
    <w:rsid w:val="00332D6D"/>
    <w:rsid w:val="003365F1"/>
    <w:rsid w:val="00344610"/>
    <w:rsid w:val="00366A1E"/>
    <w:rsid w:val="003719E4"/>
    <w:rsid w:val="00372D75"/>
    <w:rsid w:val="003759E2"/>
    <w:rsid w:val="00394513"/>
    <w:rsid w:val="003A2D4B"/>
    <w:rsid w:val="003B6513"/>
    <w:rsid w:val="003B77DA"/>
    <w:rsid w:val="003C21D0"/>
    <w:rsid w:val="00405094"/>
    <w:rsid w:val="004106EB"/>
    <w:rsid w:val="00416E47"/>
    <w:rsid w:val="004567FD"/>
    <w:rsid w:val="00484874"/>
    <w:rsid w:val="00495F7A"/>
    <w:rsid w:val="004A0669"/>
    <w:rsid w:val="004B4E77"/>
    <w:rsid w:val="004C0506"/>
    <w:rsid w:val="004C097A"/>
    <w:rsid w:val="004D10BE"/>
    <w:rsid w:val="004E1F06"/>
    <w:rsid w:val="004E6EA3"/>
    <w:rsid w:val="004F3E91"/>
    <w:rsid w:val="00531B31"/>
    <w:rsid w:val="005440AE"/>
    <w:rsid w:val="00544E94"/>
    <w:rsid w:val="00544F5C"/>
    <w:rsid w:val="0057078E"/>
    <w:rsid w:val="00583E5C"/>
    <w:rsid w:val="00590469"/>
    <w:rsid w:val="005933A1"/>
    <w:rsid w:val="005B280E"/>
    <w:rsid w:val="005B29C0"/>
    <w:rsid w:val="005C612C"/>
    <w:rsid w:val="005E049C"/>
    <w:rsid w:val="00605543"/>
    <w:rsid w:val="0060606A"/>
    <w:rsid w:val="006078D4"/>
    <w:rsid w:val="0061250E"/>
    <w:rsid w:val="006313D3"/>
    <w:rsid w:val="006541E2"/>
    <w:rsid w:val="006851C0"/>
    <w:rsid w:val="006B3DAF"/>
    <w:rsid w:val="006C454E"/>
    <w:rsid w:val="006E61DC"/>
    <w:rsid w:val="0071022C"/>
    <w:rsid w:val="00724038"/>
    <w:rsid w:val="00752349"/>
    <w:rsid w:val="007634F6"/>
    <w:rsid w:val="00770236"/>
    <w:rsid w:val="007852CF"/>
    <w:rsid w:val="00796C66"/>
    <w:rsid w:val="007B6306"/>
    <w:rsid w:val="007C0F87"/>
    <w:rsid w:val="007C781F"/>
    <w:rsid w:val="00805CAB"/>
    <w:rsid w:val="00843C4E"/>
    <w:rsid w:val="0086613B"/>
    <w:rsid w:val="00867A53"/>
    <w:rsid w:val="00881794"/>
    <w:rsid w:val="00883738"/>
    <w:rsid w:val="008E1807"/>
    <w:rsid w:val="008F11B6"/>
    <w:rsid w:val="008F1637"/>
    <w:rsid w:val="009055A5"/>
    <w:rsid w:val="0091394B"/>
    <w:rsid w:val="00935489"/>
    <w:rsid w:val="00936B93"/>
    <w:rsid w:val="0097125D"/>
    <w:rsid w:val="009726A6"/>
    <w:rsid w:val="009741A5"/>
    <w:rsid w:val="009811D8"/>
    <w:rsid w:val="00984947"/>
    <w:rsid w:val="009A65D0"/>
    <w:rsid w:val="009B1989"/>
    <w:rsid w:val="009C0C33"/>
    <w:rsid w:val="009C2197"/>
    <w:rsid w:val="009E30EC"/>
    <w:rsid w:val="009E7A0F"/>
    <w:rsid w:val="00A00748"/>
    <w:rsid w:val="00A0278A"/>
    <w:rsid w:val="00A349A2"/>
    <w:rsid w:val="00A50C63"/>
    <w:rsid w:val="00A77D0E"/>
    <w:rsid w:val="00A814F0"/>
    <w:rsid w:val="00A84D4B"/>
    <w:rsid w:val="00A84FE6"/>
    <w:rsid w:val="00A90A38"/>
    <w:rsid w:val="00A921BD"/>
    <w:rsid w:val="00AA13A8"/>
    <w:rsid w:val="00AA60FC"/>
    <w:rsid w:val="00AB1E6C"/>
    <w:rsid w:val="00AB584F"/>
    <w:rsid w:val="00AB63FA"/>
    <w:rsid w:val="00AD3CEE"/>
    <w:rsid w:val="00AF179D"/>
    <w:rsid w:val="00B2661E"/>
    <w:rsid w:val="00B408F9"/>
    <w:rsid w:val="00B42E8B"/>
    <w:rsid w:val="00B61C18"/>
    <w:rsid w:val="00B660C2"/>
    <w:rsid w:val="00B84CE4"/>
    <w:rsid w:val="00B9575A"/>
    <w:rsid w:val="00BB563D"/>
    <w:rsid w:val="00BD1A26"/>
    <w:rsid w:val="00BE3B38"/>
    <w:rsid w:val="00BE6FF4"/>
    <w:rsid w:val="00C03AFA"/>
    <w:rsid w:val="00C048C0"/>
    <w:rsid w:val="00C30BBE"/>
    <w:rsid w:val="00C61323"/>
    <w:rsid w:val="00C657A1"/>
    <w:rsid w:val="00C80442"/>
    <w:rsid w:val="00C83CF4"/>
    <w:rsid w:val="00C93A54"/>
    <w:rsid w:val="00CA1279"/>
    <w:rsid w:val="00CB2FC5"/>
    <w:rsid w:val="00CC7097"/>
    <w:rsid w:val="00CF35CE"/>
    <w:rsid w:val="00D0309E"/>
    <w:rsid w:val="00D20873"/>
    <w:rsid w:val="00D2479B"/>
    <w:rsid w:val="00D708A7"/>
    <w:rsid w:val="00D7334A"/>
    <w:rsid w:val="00D82B66"/>
    <w:rsid w:val="00D87D24"/>
    <w:rsid w:val="00D919BE"/>
    <w:rsid w:val="00DA050D"/>
    <w:rsid w:val="00DE5A1D"/>
    <w:rsid w:val="00DE681B"/>
    <w:rsid w:val="00DF16C7"/>
    <w:rsid w:val="00E02990"/>
    <w:rsid w:val="00E10E50"/>
    <w:rsid w:val="00E55746"/>
    <w:rsid w:val="00E71055"/>
    <w:rsid w:val="00E774ED"/>
    <w:rsid w:val="00E91908"/>
    <w:rsid w:val="00E92AC4"/>
    <w:rsid w:val="00E9552B"/>
    <w:rsid w:val="00EA2A31"/>
    <w:rsid w:val="00EB49AD"/>
    <w:rsid w:val="00EB621A"/>
    <w:rsid w:val="00EC4C43"/>
    <w:rsid w:val="00F0251D"/>
    <w:rsid w:val="00F12AB7"/>
    <w:rsid w:val="00F26AF2"/>
    <w:rsid w:val="00F33EBF"/>
    <w:rsid w:val="00F40349"/>
    <w:rsid w:val="00F57AFF"/>
    <w:rsid w:val="00F617FA"/>
    <w:rsid w:val="00F661E7"/>
    <w:rsid w:val="00F73C5A"/>
    <w:rsid w:val="00F93D98"/>
    <w:rsid w:val="00FB5D57"/>
    <w:rsid w:val="00FC6A1E"/>
    <w:rsid w:val="00FD13DA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0191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0F"/>
    <w:pPr>
      <w:spacing w:after="60" w:line="276" w:lineRule="auto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uiPriority w:val="99"/>
    <w:rsid w:val="00105AD9"/>
    <w:pPr>
      <w:widowControl w:val="0"/>
      <w:tabs>
        <w:tab w:val="right" w:pos="7360"/>
      </w:tabs>
      <w:suppressAutoHyphens/>
      <w:autoSpaceDE w:val="0"/>
      <w:autoSpaceDN w:val="0"/>
      <w:adjustRightInd w:val="0"/>
      <w:spacing w:before="216" w:after="115" w:line="288" w:lineRule="auto"/>
      <w:ind w:left="360"/>
      <w:jc w:val="both"/>
      <w:textAlignment w:val="center"/>
    </w:pPr>
    <w:rPr>
      <w:rFonts w:ascii="MyriadPro-Bold" w:hAnsi="MyriadPro-Bold" w:cs="MyriadPro-Bold"/>
      <w:b/>
      <w:bCs/>
      <w:caps/>
      <w:color w:val="FFFFFF"/>
      <w:u w:val="thick" w:color="000000"/>
    </w:rPr>
  </w:style>
  <w:style w:type="paragraph" w:customStyle="1" w:styleId="introtext">
    <w:name w:val="intro_text"/>
    <w:basedOn w:val="Normal"/>
    <w:uiPriority w:val="99"/>
    <w:rsid w:val="00105AD9"/>
    <w:pPr>
      <w:widowControl w:val="0"/>
      <w:suppressAutoHyphens/>
      <w:autoSpaceDE w:val="0"/>
      <w:autoSpaceDN w:val="0"/>
      <w:adjustRightInd w:val="0"/>
      <w:spacing w:before="90" w:after="180" w:line="288" w:lineRule="auto"/>
      <w:ind w:left="340"/>
      <w:jc w:val="both"/>
      <w:textAlignment w:val="center"/>
    </w:pPr>
    <w:rPr>
      <w:rFonts w:ascii="MyriadPro-Light" w:hAnsi="MyriadPro-Light" w:cs="MyriadPro-Light"/>
      <w:color w:val="000000"/>
      <w:spacing w:val="-4"/>
    </w:rPr>
  </w:style>
  <w:style w:type="character" w:customStyle="1" w:styleId="CHURCH">
    <w:name w:val="CHURCH"/>
    <w:uiPriority w:val="99"/>
    <w:rsid w:val="00105AD9"/>
    <w:rPr>
      <w:rFonts w:ascii="MyriadPro-Bold" w:hAnsi="MyriadPro-Bold" w:cs="MyriadPro-Bold"/>
      <w:b/>
      <w:bCs/>
      <w:caps/>
      <w:color w:val="00000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35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35489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35489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5489"/>
    <w:rPr>
      <w:rFonts w:ascii="Lucida Grande" w:eastAsia="MS Mincho" w:hAnsi="Lucida Grande" w:cs="Lucida Grande"/>
      <w:sz w:val="18"/>
      <w:szCs w:val="18"/>
    </w:rPr>
  </w:style>
  <w:style w:type="paragraph" w:customStyle="1" w:styleId="QUESTIONS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2"/>
      <w:szCs w:val="22"/>
    </w:rPr>
  </w:style>
  <w:style w:type="paragraph" w:customStyle="1" w:styleId="questions0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before="90"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-3"/>
      <w:szCs w:val="22"/>
    </w:rPr>
  </w:style>
  <w:style w:type="paragraph" w:customStyle="1" w:styleId="BASICBODY">
    <w:name w:val="BASIC BODY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after="0" w:line="288" w:lineRule="auto"/>
      <w:ind w:left="360"/>
      <w:jc w:val="both"/>
      <w:textAlignment w:val="center"/>
    </w:pPr>
    <w:rPr>
      <w:rFonts w:ascii="MyriadPro-Regular" w:hAnsi="MyriadPro-Regular" w:cs="MyriadPro-Regular"/>
      <w:color w:val="000000"/>
      <w:spacing w:val="-3"/>
      <w:sz w:val="20"/>
      <w:szCs w:val="20"/>
    </w:rPr>
  </w:style>
  <w:style w:type="paragraph" w:customStyle="1" w:styleId="bodyindent">
    <w:name w:val="body_indent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before="90" w:after="90" w:line="288" w:lineRule="auto"/>
      <w:ind w:left="720"/>
      <w:jc w:val="both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Default">
    <w:name w:val="Default"/>
    <w:rsid w:val="009055A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rsid w:val="00A77D0E"/>
    <w:pPr>
      <w:spacing w:after="0" w:line="240" w:lineRule="auto"/>
      <w:ind w:left="720"/>
      <w:contextualSpacing/>
    </w:pPr>
    <w:rPr>
      <w:rFonts w:ascii="Cambria" w:hAnsi="Cambri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0F"/>
    <w:pPr>
      <w:spacing w:after="60" w:line="276" w:lineRule="auto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uiPriority w:val="99"/>
    <w:rsid w:val="00105AD9"/>
    <w:pPr>
      <w:widowControl w:val="0"/>
      <w:tabs>
        <w:tab w:val="right" w:pos="7360"/>
      </w:tabs>
      <w:suppressAutoHyphens/>
      <w:autoSpaceDE w:val="0"/>
      <w:autoSpaceDN w:val="0"/>
      <w:adjustRightInd w:val="0"/>
      <w:spacing w:before="216" w:after="115" w:line="288" w:lineRule="auto"/>
      <w:ind w:left="360"/>
      <w:jc w:val="both"/>
      <w:textAlignment w:val="center"/>
    </w:pPr>
    <w:rPr>
      <w:rFonts w:ascii="MyriadPro-Bold" w:hAnsi="MyriadPro-Bold" w:cs="MyriadPro-Bold"/>
      <w:b/>
      <w:bCs/>
      <w:caps/>
      <w:color w:val="FFFFFF"/>
      <w:u w:val="thick" w:color="000000"/>
    </w:rPr>
  </w:style>
  <w:style w:type="paragraph" w:customStyle="1" w:styleId="introtext">
    <w:name w:val="intro_text"/>
    <w:basedOn w:val="Normal"/>
    <w:uiPriority w:val="99"/>
    <w:rsid w:val="00105AD9"/>
    <w:pPr>
      <w:widowControl w:val="0"/>
      <w:suppressAutoHyphens/>
      <w:autoSpaceDE w:val="0"/>
      <w:autoSpaceDN w:val="0"/>
      <w:adjustRightInd w:val="0"/>
      <w:spacing w:before="90" w:after="180" w:line="288" w:lineRule="auto"/>
      <w:ind w:left="340"/>
      <w:jc w:val="both"/>
      <w:textAlignment w:val="center"/>
    </w:pPr>
    <w:rPr>
      <w:rFonts w:ascii="MyriadPro-Light" w:hAnsi="MyriadPro-Light" w:cs="MyriadPro-Light"/>
      <w:color w:val="000000"/>
      <w:spacing w:val="-4"/>
    </w:rPr>
  </w:style>
  <w:style w:type="character" w:customStyle="1" w:styleId="CHURCH">
    <w:name w:val="CHURCH"/>
    <w:uiPriority w:val="99"/>
    <w:rsid w:val="00105AD9"/>
    <w:rPr>
      <w:rFonts w:ascii="MyriadPro-Bold" w:hAnsi="MyriadPro-Bold" w:cs="MyriadPro-Bold"/>
      <w:b/>
      <w:bCs/>
      <w:caps/>
      <w:color w:val="00000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35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35489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35489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5489"/>
    <w:rPr>
      <w:rFonts w:ascii="Lucida Grande" w:eastAsia="MS Mincho" w:hAnsi="Lucida Grande" w:cs="Lucida Grande"/>
      <w:sz w:val="18"/>
      <w:szCs w:val="18"/>
    </w:rPr>
  </w:style>
  <w:style w:type="paragraph" w:customStyle="1" w:styleId="QUESTIONS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2"/>
      <w:szCs w:val="22"/>
    </w:rPr>
  </w:style>
  <w:style w:type="paragraph" w:customStyle="1" w:styleId="questions0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before="90"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-3"/>
      <w:szCs w:val="22"/>
    </w:rPr>
  </w:style>
  <w:style w:type="paragraph" w:customStyle="1" w:styleId="BASICBODY">
    <w:name w:val="BASIC BODY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after="0" w:line="288" w:lineRule="auto"/>
      <w:ind w:left="360"/>
      <w:jc w:val="both"/>
      <w:textAlignment w:val="center"/>
    </w:pPr>
    <w:rPr>
      <w:rFonts w:ascii="MyriadPro-Regular" w:hAnsi="MyriadPro-Regular" w:cs="MyriadPro-Regular"/>
      <w:color w:val="000000"/>
      <w:spacing w:val="-3"/>
      <w:sz w:val="20"/>
      <w:szCs w:val="20"/>
    </w:rPr>
  </w:style>
  <w:style w:type="paragraph" w:customStyle="1" w:styleId="bodyindent">
    <w:name w:val="body_indent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before="90" w:after="90" w:line="288" w:lineRule="auto"/>
      <w:ind w:left="720"/>
      <w:jc w:val="both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Default">
    <w:name w:val="Default"/>
    <w:rsid w:val="009055A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rsid w:val="00A77D0E"/>
    <w:pPr>
      <w:spacing w:after="0" w:line="240" w:lineRule="auto"/>
      <w:ind w:left="720"/>
      <w:contextualSpacing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661C23A6EC4BBC0AF4610E4E5060" ma:contentTypeVersion="4" ma:contentTypeDescription="Create a new document." ma:contentTypeScope="" ma:versionID="7b6d43fa8effc12512aacc54484d4b21">
  <xsd:schema xmlns:xsd="http://www.w3.org/2001/XMLSchema" xmlns:xs="http://www.w3.org/2001/XMLSchema" xmlns:p="http://schemas.microsoft.com/office/2006/metadata/properties" xmlns:ns2="dc5eb532-0d51-48c6-81f1-21e2eab5e66c" targetNamespace="http://schemas.microsoft.com/office/2006/metadata/properties" ma:root="true" ma:fieldsID="374a623a223d5bc36fc5224ab72a67da" ns2:_="">
    <xsd:import namespace="dc5eb532-0d51-48c6-81f1-21e2eab5e6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eb532-0d51-48c6-81f1-21e2eab5e6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4C26B-28F6-420F-A9A0-67C11C8F3F59}"/>
</file>

<file path=customXml/itemProps2.xml><?xml version="1.0" encoding="utf-8"?>
<ds:datastoreItem xmlns:ds="http://schemas.openxmlformats.org/officeDocument/2006/customXml" ds:itemID="{8F8A189E-3A76-4F9D-B676-5DA49FBD1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74173-8471-4DB4-8CC4-A78D07970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2FF62-C7BE-754C-92C3-6194A325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2016-10-21T01:24:00Z</cp:lastPrinted>
  <dcterms:created xsi:type="dcterms:W3CDTF">2016-11-10T17:23:00Z</dcterms:created>
  <dcterms:modified xsi:type="dcterms:W3CDTF">2016-11-10T17:23:00Z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0x010100A2D9661C23A6EC4BBC0AF4610E4E5060</vt:lpwstr>
  </property>
</Properties>
</file>