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CFFC2" w14:textId="77777777" w:rsidR="006E61DC" w:rsidRPr="00DF55CE" w:rsidRDefault="00F57AFF" w:rsidP="006E61DC">
      <w:pPr>
        <w:rPr>
          <w:sz w:val="20"/>
        </w:rPr>
      </w:pPr>
      <w:r>
        <w:rPr>
          <w:noProof/>
        </w:rPr>
        <w:drawing>
          <wp:anchor distT="0" distB="0" distL="114300" distR="114300" simplePos="0" relativeHeight="251677184" behindDoc="1" locked="0" layoutInCell="1" allowOverlap="1" wp14:anchorId="5BBCB661" wp14:editId="71AD8B7D">
            <wp:simplePos x="0" y="0"/>
            <wp:positionH relativeFrom="column">
              <wp:posOffset>6315075</wp:posOffset>
            </wp:positionH>
            <wp:positionV relativeFrom="paragraph">
              <wp:posOffset>85090</wp:posOffset>
            </wp:positionV>
            <wp:extent cx="2321560" cy="550545"/>
            <wp:effectExtent l="0" t="0" r="2540" b="1905"/>
            <wp:wrapTight wrapText="bothSides">
              <wp:wrapPolygon edited="0">
                <wp:start x="3013" y="0"/>
                <wp:lineTo x="0" y="5232"/>
                <wp:lineTo x="0" y="14201"/>
                <wp:lineTo x="1241" y="20927"/>
                <wp:lineTo x="2481" y="20927"/>
                <wp:lineTo x="21446" y="17938"/>
                <wp:lineTo x="21446" y="2242"/>
                <wp:lineTo x="4431" y="0"/>
                <wp:lineTo x="30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2014 LLST200x50.png"/>
                    <pic:cNvPicPr/>
                  </pic:nvPicPr>
                  <pic:blipFill>
                    <a:blip r:embed="rId12"/>
                    <a:stretch>
                      <a:fillRect/>
                    </a:stretch>
                  </pic:blipFill>
                  <pic:spPr>
                    <a:xfrm>
                      <a:off x="0" y="0"/>
                      <a:ext cx="2321560" cy="550545"/>
                    </a:xfrm>
                    <a:prstGeom prst="rect">
                      <a:avLst/>
                    </a:prstGeom>
                  </pic:spPr>
                </pic:pic>
              </a:graphicData>
            </a:graphic>
            <wp14:sizeRelH relativeFrom="margin">
              <wp14:pctWidth>0</wp14:pctWidth>
            </wp14:sizeRelH>
            <wp14:sizeRelV relativeFrom="margin">
              <wp14:pctHeight>0</wp14:pctHeight>
            </wp14:sizeRelV>
          </wp:anchor>
        </w:drawing>
      </w:r>
      <w:r w:rsidR="00605543">
        <w:rPr>
          <w:noProof/>
        </w:rPr>
        <mc:AlternateContent>
          <mc:Choice Requires="wps">
            <w:drawing>
              <wp:anchor distT="0" distB="0" distL="114300" distR="114300" simplePos="0" relativeHeight="251630080" behindDoc="0" locked="0" layoutInCell="1" allowOverlap="1" wp14:anchorId="29CD3BF6" wp14:editId="41822874">
                <wp:simplePos x="0" y="0"/>
                <wp:positionH relativeFrom="column">
                  <wp:posOffset>-342900</wp:posOffset>
                </wp:positionH>
                <wp:positionV relativeFrom="paragraph">
                  <wp:posOffset>0</wp:posOffset>
                </wp:positionV>
                <wp:extent cx="4114800" cy="66294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629400"/>
                        </a:xfrm>
                        <a:prstGeom prst="rect">
                          <a:avLst/>
                        </a:prstGeom>
                        <a:noFill/>
                        <a:ln>
                          <a:noFill/>
                        </a:ln>
                        <a:effectLst/>
                        <a:extLst>
                          <a:ext uri="{C572A759-6A51-4108-AA02-DFA0A04FC94B}">
                            <ma14:wrappingTextBoxFlag xmlns:ma14="http://schemas.microsoft.com/office/mac/drawingml/2011/main"/>
                          </a:ext>
                        </a:extLst>
                      </wps:spPr>
                      <wps:txbx>
                        <w:txbxContent>
                          <w:p w14:paraId="3B60B3A2" w14:textId="322FFBE0" w:rsidR="00CC7097" w:rsidRPr="00A90A38" w:rsidRDefault="00CC7097"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72A42B8" w14:textId="4ECBB75A" w:rsidR="00CC7097" w:rsidRPr="009C0C33" w:rsidRDefault="00CC7097" w:rsidP="001203D7">
                            <w:r w:rsidRPr="009C0C33">
                              <w:t xml:space="preserve">11. </w:t>
                            </w:r>
                            <w:r w:rsidR="009C0C33" w:rsidRPr="009C0C33">
                              <w:t>Where might the mission of God be calling you to stretch your own boundaries and live outside your comfort zone</w:t>
                            </w:r>
                            <w:r w:rsidRPr="009C0C33">
                              <w:t>?</w:t>
                            </w:r>
                          </w:p>
                          <w:p w14:paraId="2B4E918B" w14:textId="77777777" w:rsidR="00CC7097" w:rsidRPr="009C0C33" w:rsidRDefault="00CC7097" w:rsidP="001203D7"/>
                          <w:p w14:paraId="2CF326A1" w14:textId="77777777" w:rsidR="00CC7097" w:rsidRPr="009C0C33" w:rsidRDefault="00CC7097" w:rsidP="001203D7"/>
                          <w:p w14:paraId="00324F5A" w14:textId="7AF43D5B" w:rsidR="00CC7097" w:rsidRPr="009C0C33" w:rsidRDefault="00CC7097" w:rsidP="001203D7">
                            <w:r w:rsidRPr="009C0C33">
                              <w:t xml:space="preserve">12. </w:t>
                            </w:r>
                            <w:r w:rsidR="009C0C33" w:rsidRPr="009C0C33">
                              <w:t>How can we be intentional about regularly encouraging one another to go “to the other side” for the sake of telling others about life with Jesus</w:t>
                            </w:r>
                            <w:r w:rsidRPr="009C0C33">
                              <w:t>?</w:t>
                            </w:r>
                          </w:p>
                          <w:p w14:paraId="551F4955" w14:textId="77777777" w:rsidR="009C0C33" w:rsidRPr="009C0C33" w:rsidRDefault="009C0C33" w:rsidP="001203D7"/>
                          <w:p w14:paraId="2C4D1A85" w14:textId="77777777" w:rsidR="009C0C33" w:rsidRPr="009C0C33" w:rsidRDefault="009C0C33" w:rsidP="001203D7"/>
                          <w:p w14:paraId="24FF3596" w14:textId="7B2C3AE4" w:rsidR="009C0C33" w:rsidRPr="009C0C33" w:rsidRDefault="009C0C33" w:rsidP="001203D7">
                            <w:r w:rsidRPr="009C0C33">
                              <w:t>13. What difference will it make in your everyday encounters with other people if you begin to see them as desperately thirsty people in need of what Jesus offers? Upon what specific relationships in your life does this shed new light?</w:t>
                            </w:r>
                          </w:p>
                          <w:p w14:paraId="01718D5C" w14:textId="77777777" w:rsidR="00CC7097" w:rsidRPr="004B4E77" w:rsidRDefault="00CC7097" w:rsidP="004B4E77">
                            <w:pPr>
                              <w:spacing w:before="120"/>
                              <w:rPr>
                                <w:rFonts w:cs="Arial"/>
                                <w:color w:val="000000"/>
                                <w:szCs w:val="22"/>
                              </w:rPr>
                            </w:pPr>
                          </w:p>
                          <w:p w14:paraId="7C48C3AE" w14:textId="77777777" w:rsidR="00CC7097" w:rsidRDefault="00CC7097" w:rsidP="00B2661E">
                            <w:pPr>
                              <w:rPr>
                                <w:rFonts w:cs="MyriadPro-SemiboldSemiCn"/>
                                <w:b/>
                                <w:spacing w:val="-3"/>
                                <w:u w:val="single"/>
                              </w:rPr>
                            </w:pPr>
                          </w:p>
                          <w:p w14:paraId="0E87F26F" w14:textId="77777777" w:rsidR="00CC7097" w:rsidRDefault="00CC7097" w:rsidP="00B2661E">
                            <w:pPr>
                              <w:rPr>
                                <w:rFonts w:cs="MyriadPro-SemiboldSemiCn"/>
                                <w:b/>
                                <w:spacing w:val="-3"/>
                                <w:u w:val="single"/>
                              </w:rPr>
                            </w:pPr>
                            <w:r w:rsidRPr="00A90A38">
                              <w:rPr>
                                <w:rFonts w:cs="MyriadPro-SemiboldSemiCn"/>
                                <w:b/>
                                <w:spacing w:val="-3"/>
                                <w:u w:val="single"/>
                              </w:rPr>
                              <w:t>Prayer Requests</w:t>
                            </w:r>
                          </w:p>
                          <w:p w14:paraId="106C53E2" w14:textId="77777777" w:rsidR="00CC7097" w:rsidRPr="00E91908" w:rsidRDefault="00CC7097" w:rsidP="00E91908">
                            <w:pPr>
                              <w:rPr>
                                <w:rFonts w:cs="MyriadPro-SemiboldSemiCn"/>
                                <w:b/>
                                <w:spacing w:val="-3"/>
                              </w:rPr>
                            </w:pPr>
                            <w:r>
                              <w:rPr>
                                <w:rFonts w:cs="Arial"/>
                                <w:b/>
                                <w:spacing w:val="-3"/>
                              </w:rPr>
                              <w:br/>
                            </w:r>
                            <w:r w:rsidRPr="00E91908">
                              <w:rPr>
                                <w:rFonts w:cs="Arial"/>
                                <w:b/>
                                <w:spacing w:val="-3"/>
                              </w:rPr>
                              <w:t>●</w:t>
                            </w:r>
                          </w:p>
                          <w:p w14:paraId="26DACA7D" w14:textId="77777777" w:rsidR="00CC7097" w:rsidRPr="00E91908" w:rsidRDefault="00CC7097" w:rsidP="00E91908">
                            <w:pPr>
                              <w:rPr>
                                <w:rFonts w:cs="MyriadPro-SemiboldSemiCn"/>
                                <w:b/>
                                <w:spacing w:val="-3"/>
                              </w:rPr>
                            </w:pPr>
                          </w:p>
                          <w:p w14:paraId="3296D888" w14:textId="77777777" w:rsidR="00CC7097" w:rsidRPr="00E91908" w:rsidRDefault="00CC7097" w:rsidP="00E91908">
                            <w:pPr>
                              <w:rPr>
                                <w:rFonts w:cs="MyriadPro-SemiboldSemiCn"/>
                                <w:b/>
                                <w:spacing w:val="-3"/>
                              </w:rPr>
                            </w:pPr>
                            <w:r w:rsidRPr="00E91908">
                              <w:rPr>
                                <w:rFonts w:cs="Arial"/>
                                <w:b/>
                                <w:spacing w:val="-3"/>
                              </w:rPr>
                              <w:t>●</w:t>
                            </w:r>
                          </w:p>
                          <w:p w14:paraId="5FFD98F2" w14:textId="77777777" w:rsidR="00CC7097" w:rsidRPr="00E91908" w:rsidRDefault="00CC7097" w:rsidP="00E91908">
                            <w:pPr>
                              <w:rPr>
                                <w:rFonts w:cs="MyriadPro-SemiboldSemiCn"/>
                                <w:b/>
                                <w:spacing w:val="-3"/>
                              </w:rPr>
                            </w:pPr>
                            <w:bookmarkStart w:id="0" w:name="_GoBack"/>
                            <w:bookmarkEnd w:id="0"/>
                          </w:p>
                          <w:p w14:paraId="1EE156F4" w14:textId="77777777" w:rsidR="00CC7097" w:rsidRPr="00E91908" w:rsidRDefault="00CC7097" w:rsidP="00E91908">
                            <w:pPr>
                              <w:rPr>
                                <w:rFonts w:cs="MyriadPro-SemiboldSemiCn"/>
                                <w:b/>
                                <w:spacing w:val="-3"/>
                              </w:rPr>
                            </w:pPr>
                            <w:r w:rsidRPr="00E91908">
                              <w:rPr>
                                <w:rFonts w:cs="Arial"/>
                                <w:b/>
                                <w:spacing w:val="-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26.95pt;margin-top:0;width:324pt;height:52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" filled="f" stroked="f">
                <v:path arrowok="t"/>
                <v:textbox>
                  <w:txbxContent>
                    <w:p w14:paraId="3B60B3A2" w14:textId="322FFBE0" w:rsidR="00CC7097" w:rsidRPr="00A90A38" w:rsidRDefault="00CC7097"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772A42B8" w14:textId="4ECBB75A" w:rsidR="00CC7097" w:rsidRPr="009C0C33" w:rsidRDefault="00CC7097" w:rsidP="001203D7">
                      <w:r w:rsidRPr="009C0C33">
                        <w:t xml:space="preserve">11. </w:t>
                      </w:r>
                      <w:r w:rsidR="009C0C33" w:rsidRPr="009C0C33">
                        <w:t>Where might the mission of God be calling you to stretch your own boundaries and live outside your comfort zone</w:t>
                      </w:r>
                      <w:r w:rsidRPr="009C0C33">
                        <w:t>?</w:t>
                      </w:r>
                    </w:p>
                    <w:p w14:paraId="2B4E918B" w14:textId="77777777" w:rsidR="00CC7097" w:rsidRPr="009C0C33" w:rsidRDefault="00CC7097" w:rsidP="001203D7"/>
                    <w:p w14:paraId="2CF326A1" w14:textId="77777777" w:rsidR="00CC7097" w:rsidRPr="009C0C33" w:rsidRDefault="00CC7097" w:rsidP="001203D7"/>
                    <w:p w14:paraId="00324F5A" w14:textId="7AF43D5B" w:rsidR="00CC7097" w:rsidRPr="009C0C33" w:rsidRDefault="00CC7097" w:rsidP="001203D7">
                      <w:r w:rsidRPr="009C0C33">
                        <w:t xml:space="preserve">12. </w:t>
                      </w:r>
                      <w:r w:rsidR="009C0C33" w:rsidRPr="009C0C33">
                        <w:t>How can we be intentional about regularly encouraging one another to go “to the other side” for the sake of telling others about life with Jesus</w:t>
                      </w:r>
                      <w:r w:rsidRPr="009C0C33">
                        <w:t>?</w:t>
                      </w:r>
                    </w:p>
                    <w:p w14:paraId="551F4955" w14:textId="77777777" w:rsidR="009C0C33" w:rsidRPr="009C0C33" w:rsidRDefault="009C0C33" w:rsidP="001203D7"/>
                    <w:p w14:paraId="2C4D1A85" w14:textId="77777777" w:rsidR="009C0C33" w:rsidRPr="009C0C33" w:rsidRDefault="009C0C33" w:rsidP="001203D7"/>
                    <w:p w14:paraId="24FF3596" w14:textId="7B2C3AE4" w:rsidR="009C0C33" w:rsidRPr="009C0C33" w:rsidRDefault="009C0C33" w:rsidP="001203D7">
                      <w:r w:rsidRPr="009C0C33">
                        <w:t>13. What difference will it make in your everyday encounters with other people if you begin to see them as desperately thirsty people in need of what Jesus offers? Upon what specific relationships in your life does this shed new light?</w:t>
                      </w:r>
                    </w:p>
                    <w:p w14:paraId="01718D5C" w14:textId="77777777" w:rsidR="00CC7097" w:rsidRPr="004B4E77" w:rsidRDefault="00CC7097" w:rsidP="004B4E77">
                      <w:pPr>
                        <w:spacing w:before="120"/>
                        <w:rPr>
                          <w:rFonts w:cs="Arial"/>
                          <w:color w:val="000000"/>
                          <w:szCs w:val="22"/>
                        </w:rPr>
                      </w:pPr>
                    </w:p>
                    <w:p w14:paraId="7C48C3AE" w14:textId="77777777" w:rsidR="00CC7097" w:rsidRDefault="00CC7097" w:rsidP="00B2661E">
                      <w:pPr>
                        <w:rPr>
                          <w:rFonts w:cs="MyriadPro-SemiboldSemiCn"/>
                          <w:b/>
                          <w:spacing w:val="-3"/>
                          <w:u w:val="single"/>
                        </w:rPr>
                      </w:pPr>
                    </w:p>
                    <w:p w14:paraId="0E87F26F" w14:textId="77777777" w:rsidR="00CC7097" w:rsidRDefault="00CC7097" w:rsidP="00B2661E">
                      <w:pPr>
                        <w:rPr>
                          <w:rFonts w:cs="MyriadPro-SemiboldSemiCn"/>
                          <w:b/>
                          <w:spacing w:val="-3"/>
                          <w:u w:val="single"/>
                        </w:rPr>
                      </w:pPr>
                      <w:r w:rsidRPr="00A90A38">
                        <w:rPr>
                          <w:rFonts w:cs="MyriadPro-SemiboldSemiCn"/>
                          <w:b/>
                          <w:spacing w:val="-3"/>
                          <w:u w:val="single"/>
                        </w:rPr>
                        <w:t>Prayer Requests</w:t>
                      </w:r>
                    </w:p>
                    <w:p w14:paraId="106C53E2" w14:textId="77777777" w:rsidR="00CC7097" w:rsidRPr="00E91908" w:rsidRDefault="00CC7097" w:rsidP="00E91908">
                      <w:pPr>
                        <w:rPr>
                          <w:rFonts w:cs="MyriadPro-SemiboldSemiCn"/>
                          <w:b/>
                          <w:spacing w:val="-3"/>
                        </w:rPr>
                      </w:pPr>
                      <w:r>
                        <w:rPr>
                          <w:rFonts w:cs="Arial"/>
                          <w:b/>
                          <w:spacing w:val="-3"/>
                        </w:rPr>
                        <w:br/>
                      </w:r>
                      <w:r w:rsidRPr="00E91908">
                        <w:rPr>
                          <w:rFonts w:cs="Arial"/>
                          <w:b/>
                          <w:spacing w:val="-3"/>
                        </w:rPr>
                        <w:t>●</w:t>
                      </w:r>
                    </w:p>
                    <w:p w14:paraId="26DACA7D" w14:textId="77777777" w:rsidR="00CC7097" w:rsidRPr="00E91908" w:rsidRDefault="00CC7097" w:rsidP="00E91908">
                      <w:pPr>
                        <w:rPr>
                          <w:rFonts w:cs="MyriadPro-SemiboldSemiCn"/>
                          <w:b/>
                          <w:spacing w:val="-3"/>
                        </w:rPr>
                      </w:pPr>
                    </w:p>
                    <w:p w14:paraId="3296D888" w14:textId="77777777" w:rsidR="00CC7097" w:rsidRPr="00E91908" w:rsidRDefault="00CC7097" w:rsidP="00E91908">
                      <w:pPr>
                        <w:rPr>
                          <w:rFonts w:cs="MyriadPro-SemiboldSemiCn"/>
                          <w:b/>
                          <w:spacing w:val="-3"/>
                        </w:rPr>
                      </w:pPr>
                      <w:r w:rsidRPr="00E91908">
                        <w:rPr>
                          <w:rFonts w:cs="Arial"/>
                          <w:b/>
                          <w:spacing w:val="-3"/>
                        </w:rPr>
                        <w:t>●</w:t>
                      </w:r>
                    </w:p>
                    <w:p w14:paraId="5FFD98F2" w14:textId="77777777" w:rsidR="00CC7097" w:rsidRPr="00E91908" w:rsidRDefault="00CC7097" w:rsidP="00E91908">
                      <w:pPr>
                        <w:rPr>
                          <w:rFonts w:cs="MyriadPro-SemiboldSemiCn"/>
                          <w:b/>
                          <w:spacing w:val="-3"/>
                        </w:rPr>
                      </w:pPr>
                      <w:bookmarkStart w:id="1" w:name="_GoBack"/>
                      <w:bookmarkEnd w:id="1"/>
                    </w:p>
                    <w:p w14:paraId="1EE156F4" w14:textId="77777777" w:rsidR="00CC7097" w:rsidRPr="00E91908" w:rsidRDefault="00CC7097" w:rsidP="00E91908">
                      <w:pPr>
                        <w:rPr>
                          <w:rFonts w:cs="MyriadPro-SemiboldSemiCn"/>
                          <w:b/>
                          <w:spacing w:val="-3"/>
                        </w:rPr>
                      </w:pPr>
                      <w:r w:rsidRPr="00E91908">
                        <w:rPr>
                          <w:rFonts w:cs="Arial"/>
                          <w:b/>
                          <w:spacing w:val="-3"/>
                        </w:rPr>
                        <w:t>●</w:t>
                      </w:r>
                    </w:p>
                  </w:txbxContent>
                </v:textbox>
                <w10:wrap type="square"/>
              </v:shape>
            </w:pict>
          </mc:Fallback>
        </mc:AlternateContent>
      </w:r>
    </w:p>
    <w:p w14:paraId="5D9C9994" w14:textId="77777777" w:rsidR="00E10E50" w:rsidRDefault="00F57AFF">
      <w:r>
        <w:rPr>
          <w:noProof/>
        </w:rPr>
        <mc:AlternateContent>
          <mc:Choice Requires="wps">
            <w:drawing>
              <wp:anchor distT="0" distB="0" distL="114300" distR="114300" simplePos="0" relativeHeight="251620864" behindDoc="0" locked="0" layoutInCell="1" allowOverlap="1" wp14:anchorId="3956CD0C" wp14:editId="52051635">
                <wp:simplePos x="0" y="0"/>
                <wp:positionH relativeFrom="column">
                  <wp:posOffset>495300</wp:posOffset>
                </wp:positionH>
                <wp:positionV relativeFrom="paragraph">
                  <wp:posOffset>1318260</wp:posOffset>
                </wp:positionV>
                <wp:extent cx="4419600" cy="51911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5191125"/>
                        </a:xfrm>
                        <a:prstGeom prst="rect">
                          <a:avLst/>
                        </a:prstGeom>
                        <a:noFill/>
                        <a:ln>
                          <a:noFill/>
                        </a:ln>
                        <a:effectLst/>
                        <a:extLst>
                          <a:ext uri="{C572A759-6A51-4108-AA02-DFA0A04FC94B}">
                            <ma14:wrappingTextBoxFlag xmlns:ma14="http://schemas.microsoft.com/office/mac/drawingml/2011/main"/>
                          </a:ext>
                        </a:extLst>
                      </wps:spPr>
                      <wps:txbx>
                        <w:txbxContent>
                          <w:p w14:paraId="422AECB7" w14:textId="35C14B85" w:rsidR="009C0C33" w:rsidRPr="009C0C33" w:rsidRDefault="009C0C33" w:rsidP="00CC7097">
                            <w:pPr>
                              <w:shd w:val="clear" w:color="auto" w:fill="FFFFFF"/>
                              <w:spacing w:line="276" w:lineRule="atLeast"/>
                              <w:rPr>
                                <w:rFonts w:cs="Arial"/>
                                <w:b/>
                                <w:color w:val="000000"/>
                                <w:shd w:val="clear" w:color="auto" w:fill="FFFFFF"/>
                              </w:rPr>
                            </w:pPr>
                            <w:r w:rsidRPr="009C0C33">
                              <w:rPr>
                                <w:rFonts w:cs="Arial"/>
                                <w:b/>
                                <w:color w:val="000000"/>
                                <w:shd w:val="clear" w:color="auto" w:fill="FFFFFF"/>
                              </w:rPr>
                              <w:t>Do you know what the phrase “the other side of the tracks” means?</w:t>
                            </w:r>
                          </w:p>
                          <w:p w14:paraId="3170217B" w14:textId="77777777" w:rsidR="009C0C33" w:rsidRPr="009C0C33" w:rsidRDefault="009C0C33" w:rsidP="00CC7097">
                            <w:pPr>
                              <w:shd w:val="clear" w:color="auto" w:fill="FFFFFF"/>
                              <w:spacing w:line="276" w:lineRule="atLeast"/>
                              <w:rPr>
                                <w:rFonts w:cs="Arial"/>
                                <w:b/>
                                <w:color w:val="000000"/>
                                <w:shd w:val="clear" w:color="auto" w:fill="FFFFFF"/>
                              </w:rPr>
                            </w:pPr>
                          </w:p>
                          <w:p w14:paraId="3B2DC4A0" w14:textId="77777777" w:rsidR="009C0C33" w:rsidRPr="009C0C33" w:rsidRDefault="00CC7097" w:rsidP="009C0C33">
                            <w:pPr>
                              <w:shd w:val="clear" w:color="auto" w:fill="FFFFFF"/>
                              <w:spacing w:line="276" w:lineRule="atLeast"/>
                              <w:rPr>
                                <w:rFonts w:cs="Arial"/>
                                <w:b/>
                                <w:color w:val="000000"/>
                                <w:shd w:val="clear" w:color="auto" w:fill="FFFFFF"/>
                              </w:rPr>
                            </w:pPr>
                            <w:r w:rsidRPr="009C0C33">
                              <w:rPr>
                                <w:rFonts w:cs="Arial"/>
                                <w:b/>
                                <w:color w:val="000000"/>
                                <w:shd w:val="clear" w:color="auto" w:fill="FFFFFF"/>
                              </w:rPr>
                              <w:t xml:space="preserve">1. </w:t>
                            </w:r>
                            <w:r w:rsidR="009C0C33" w:rsidRPr="009C0C33">
                              <w:rPr>
                                <w:rFonts w:cs="Arial"/>
                                <w:b/>
                                <w:color w:val="000000"/>
                                <w:shd w:val="clear" w:color="auto" w:fill="FFFFFF"/>
                              </w:rPr>
                              <w:t>C __________ to the other side (Mark 4:35-41)</w:t>
                            </w:r>
                          </w:p>
                          <w:p w14:paraId="36B8DD9E" w14:textId="77777777" w:rsidR="009C0C33" w:rsidRPr="009C0C33" w:rsidRDefault="009C0C33" w:rsidP="009C0C33">
                            <w:pPr>
                              <w:shd w:val="clear" w:color="auto" w:fill="FFFFFF"/>
                              <w:spacing w:line="276" w:lineRule="atLeast"/>
                              <w:rPr>
                                <w:rFonts w:eastAsia="Times New Roman" w:cs="Arial"/>
                                <w:b/>
                                <w:color w:val="000000"/>
                              </w:rPr>
                            </w:pPr>
                          </w:p>
                          <w:p w14:paraId="36F60844" w14:textId="77777777" w:rsidR="009C0C33" w:rsidRPr="009C0C33" w:rsidRDefault="009C0C33" w:rsidP="009C0C33">
                            <w:pPr>
                              <w:shd w:val="clear" w:color="auto" w:fill="FFFFFF"/>
                              <w:spacing w:line="276" w:lineRule="atLeast"/>
                              <w:rPr>
                                <w:rFonts w:eastAsia="Times New Roman" w:cs="Arial"/>
                                <w:b/>
                                <w:color w:val="000000"/>
                              </w:rPr>
                            </w:pPr>
                            <w:r w:rsidRPr="009C0C33">
                              <w:rPr>
                                <w:rFonts w:eastAsia="Times New Roman" w:cs="Arial"/>
                                <w:b/>
                                <w:color w:val="000000"/>
                              </w:rPr>
                              <w:t xml:space="preserve">The other side is not just a geographical term; it is </w:t>
                            </w:r>
                            <w:proofErr w:type="gramStart"/>
                            <w:r w:rsidRPr="009C0C33">
                              <w:rPr>
                                <w:rFonts w:eastAsia="Times New Roman" w:cs="Arial"/>
                                <w:b/>
                                <w:color w:val="000000"/>
                              </w:rPr>
                              <w:t>a</w:t>
                            </w:r>
                            <w:proofErr w:type="gramEnd"/>
                            <w:r w:rsidRPr="009C0C33">
                              <w:rPr>
                                <w:rFonts w:eastAsia="Times New Roman" w:cs="Arial"/>
                                <w:b/>
                                <w:color w:val="000000"/>
                              </w:rPr>
                              <w:br/>
                              <w:t>m______________ term.</w:t>
                            </w:r>
                          </w:p>
                          <w:p w14:paraId="1C7DDC53" w14:textId="17A7DFF6" w:rsidR="00CC7097" w:rsidRPr="009C0C33" w:rsidRDefault="00CC7097" w:rsidP="009C0C33">
                            <w:pPr>
                              <w:shd w:val="clear" w:color="auto" w:fill="FFFFFF"/>
                              <w:spacing w:line="276" w:lineRule="atLeast"/>
                              <w:rPr>
                                <w:rFonts w:cs="Arial"/>
                                <w:b/>
                                <w:color w:val="000000"/>
                                <w:shd w:val="clear" w:color="auto" w:fill="FFFFFF"/>
                              </w:rPr>
                            </w:pPr>
                            <w:r w:rsidRPr="009C0C33">
                              <w:rPr>
                                <w:rFonts w:eastAsia="Times New Roman" w:cs="Arial"/>
                                <w:b/>
                                <w:color w:val="000000"/>
                              </w:rPr>
                              <w:br/>
                            </w:r>
                          </w:p>
                          <w:p w14:paraId="3F410620" w14:textId="77777777" w:rsidR="009C0C33" w:rsidRPr="009C0C33" w:rsidRDefault="00CC7097" w:rsidP="00CC7097">
                            <w:pPr>
                              <w:shd w:val="clear" w:color="auto" w:fill="FFFFFF"/>
                              <w:rPr>
                                <w:rFonts w:eastAsia="Times New Roman" w:cs="Arial"/>
                                <w:b/>
                                <w:color w:val="000000"/>
                                <w:shd w:val="clear" w:color="auto" w:fill="FFFFFF"/>
                              </w:rPr>
                            </w:pPr>
                            <w:r w:rsidRPr="009C0C33">
                              <w:rPr>
                                <w:rFonts w:eastAsia="Times New Roman" w:cs="Arial"/>
                                <w:b/>
                                <w:color w:val="000000"/>
                                <w:shd w:val="clear" w:color="auto" w:fill="FFFFFF"/>
                              </w:rPr>
                              <w:t>2. </w:t>
                            </w:r>
                            <w:r w:rsidR="009C0C33" w:rsidRPr="009C0C33">
                              <w:rPr>
                                <w:rFonts w:eastAsia="Times New Roman" w:cs="Arial"/>
                                <w:b/>
                                <w:color w:val="000000"/>
                                <w:shd w:val="clear" w:color="auto" w:fill="FFFFFF"/>
                              </w:rPr>
                              <w:t>P___________ to the other side (Mark 5:1-20)</w:t>
                            </w:r>
                          </w:p>
                          <w:p w14:paraId="36169BAB" w14:textId="77777777" w:rsidR="009C0C33" w:rsidRPr="009C0C33" w:rsidRDefault="009C0C33" w:rsidP="00CC7097">
                            <w:pPr>
                              <w:shd w:val="clear" w:color="auto" w:fill="FFFFFF"/>
                              <w:rPr>
                                <w:rFonts w:eastAsia="Times New Roman" w:cs="Arial"/>
                                <w:b/>
                                <w:color w:val="000000"/>
                                <w:shd w:val="clear" w:color="auto" w:fill="FFFFFF"/>
                              </w:rPr>
                            </w:pPr>
                          </w:p>
                          <w:p w14:paraId="7A678183" w14:textId="4EADF011" w:rsidR="009C0C33" w:rsidRPr="009C0C33" w:rsidRDefault="009C0C33" w:rsidP="00CC7097">
                            <w:pPr>
                              <w:shd w:val="clear" w:color="auto" w:fill="FFFFFF"/>
                              <w:rPr>
                                <w:rFonts w:eastAsia="Times New Roman" w:cs="Arial"/>
                                <w:b/>
                                <w:color w:val="000000"/>
                                <w:shd w:val="clear" w:color="auto" w:fill="FFFFFF"/>
                              </w:rPr>
                            </w:pPr>
                            <w:r w:rsidRPr="009C0C33">
                              <w:rPr>
                                <w:rFonts w:eastAsia="Times New Roman" w:cs="Arial"/>
                                <w:b/>
                                <w:color w:val="000000"/>
                                <w:shd w:val="clear" w:color="auto" w:fill="FFFFFF"/>
                              </w:rPr>
                              <w:t>The Decapolis:</w:t>
                            </w:r>
                            <w:r>
                              <w:rPr>
                                <w:rFonts w:eastAsia="Times New Roman" w:cs="Arial"/>
                                <w:b/>
                                <w:color w:val="000000"/>
                                <w:shd w:val="clear" w:color="auto" w:fill="FFFFFF"/>
                              </w:rPr>
                              <w:br/>
                            </w:r>
                          </w:p>
                          <w:p w14:paraId="10A3F7FC" w14:textId="68EC2E1B" w:rsidR="009C0C33" w:rsidRDefault="009C0C33" w:rsidP="009C0C33">
                            <w:pPr>
                              <w:pStyle w:val="ListParagraph"/>
                              <w:numPr>
                                <w:ilvl w:val="0"/>
                                <w:numId w:val="20"/>
                              </w:numPr>
                              <w:shd w:val="clear" w:color="auto" w:fill="FFFFFF"/>
                              <w:rPr>
                                <w:rFonts w:ascii="Arial" w:eastAsia="Times New Roman" w:hAnsi="Arial" w:cs="Arial"/>
                                <w:b/>
                                <w:color w:val="000000"/>
                                <w:shd w:val="clear" w:color="auto" w:fill="FFFFFF"/>
                              </w:rPr>
                            </w:pPr>
                            <w:r w:rsidRPr="009C0C33">
                              <w:rPr>
                                <w:rFonts w:ascii="Arial" w:eastAsia="Times New Roman" w:hAnsi="Arial" w:cs="Arial"/>
                                <w:b/>
                                <w:color w:val="000000"/>
                                <w:shd w:val="clear" w:color="auto" w:fill="FFFFFF"/>
                              </w:rPr>
                              <w:t>The m___________ on the other side (Mark 5:1-5)</w:t>
                            </w:r>
                          </w:p>
                          <w:p w14:paraId="660ABF0C" w14:textId="77777777" w:rsidR="009C0C33" w:rsidRPr="009C0C33" w:rsidRDefault="009C0C33" w:rsidP="009C0C33">
                            <w:pPr>
                              <w:pStyle w:val="ListParagraph"/>
                              <w:shd w:val="clear" w:color="auto" w:fill="FFFFFF"/>
                              <w:ind w:left="360"/>
                              <w:rPr>
                                <w:rFonts w:ascii="Arial" w:eastAsia="Times New Roman" w:hAnsi="Arial" w:cs="Arial"/>
                                <w:b/>
                                <w:color w:val="000000"/>
                                <w:shd w:val="clear" w:color="auto" w:fill="FFFFFF"/>
                              </w:rPr>
                            </w:pPr>
                          </w:p>
                          <w:p w14:paraId="2E8B6C84" w14:textId="29FFA01B" w:rsidR="009C0C33" w:rsidRPr="009C0C33" w:rsidRDefault="009C0C33" w:rsidP="009C0C33">
                            <w:pPr>
                              <w:pStyle w:val="ListParagraph"/>
                              <w:numPr>
                                <w:ilvl w:val="0"/>
                                <w:numId w:val="20"/>
                              </w:numPr>
                              <w:shd w:val="clear" w:color="auto" w:fill="FFFFFF"/>
                              <w:rPr>
                                <w:rFonts w:ascii="Arial" w:eastAsia="Times New Roman" w:hAnsi="Arial" w:cs="Arial"/>
                                <w:b/>
                                <w:color w:val="000000"/>
                              </w:rPr>
                            </w:pPr>
                            <w:r w:rsidRPr="009C0C33">
                              <w:rPr>
                                <w:rFonts w:ascii="Arial" w:eastAsia="Times New Roman" w:hAnsi="Arial" w:cs="Arial"/>
                                <w:b/>
                                <w:color w:val="000000"/>
                              </w:rPr>
                              <w:t>The d____________ on the other side (Mark 5:6-13)</w:t>
                            </w:r>
                          </w:p>
                          <w:p w14:paraId="4550243F" w14:textId="77777777" w:rsidR="009C0C33" w:rsidRPr="009C0C33" w:rsidRDefault="009C0C33" w:rsidP="009C0C33">
                            <w:pPr>
                              <w:pStyle w:val="ListParagraph"/>
                              <w:shd w:val="clear" w:color="auto" w:fill="FFFFFF"/>
                              <w:ind w:left="360"/>
                              <w:rPr>
                                <w:rFonts w:ascii="Arial" w:eastAsia="Times New Roman" w:hAnsi="Arial" w:cs="Arial"/>
                                <w:b/>
                                <w:color w:val="000000"/>
                              </w:rPr>
                            </w:pPr>
                          </w:p>
                          <w:p w14:paraId="63AD6D43" w14:textId="77777777" w:rsidR="009C0C33" w:rsidRDefault="009C0C33" w:rsidP="009C0C33">
                            <w:pPr>
                              <w:pStyle w:val="ListParagraph"/>
                              <w:numPr>
                                <w:ilvl w:val="0"/>
                                <w:numId w:val="20"/>
                              </w:numPr>
                              <w:shd w:val="clear" w:color="auto" w:fill="FFFFFF"/>
                              <w:rPr>
                                <w:rFonts w:ascii="Arial" w:eastAsia="Times New Roman" w:hAnsi="Arial" w:cs="Arial"/>
                                <w:b/>
                                <w:color w:val="000000"/>
                              </w:rPr>
                            </w:pPr>
                            <w:r w:rsidRPr="009C0C33">
                              <w:rPr>
                                <w:rFonts w:ascii="Arial" w:eastAsia="Times New Roman" w:hAnsi="Arial" w:cs="Arial"/>
                                <w:b/>
                                <w:color w:val="000000"/>
                              </w:rPr>
                              <w:t>The p ___________ on the other side (Mark 5:14-17)</w:t>
                            </w:r>
                          </w:p>
                          <w:p w14:paraId="59F284D4" w14:textId="77777777" w:rsidR="009C0C33" w:rsidRPr="009C0C33" w:rsidRDefault="009C0C33" w:rsidP="009C0C33">
                            <w:pPr>
                              <w:pStyle w:val="ListParagraph"/>
                              <w:shd w:val="clear" w:color="auto" w:fill="FFFFFF"/>
                              <w:ind w:left="360"/>
                              <w:rPr>
                                <w:rFonts w:ascii="Arial" w:eastAsia="Times New Roman" w:hAnsi="Arial" w:cs="Arial"/>
                                <w:b/>
                                <w:color w:val="000000"/>
                              </w:rPr>
                            </w:pPr>
                          </w:p>
                          <w:p w14:paraId="1FCA01BA" w14:textId="7916916A" w:rsidR="00CC7097" w:rsidRPr="009C0C33" w:rsidRDefault="009C0C33" w:rsidP="009C0C33">
                            <w:pPr>
                              <w:pStyle w:val="ListParagraph"/>
                              <w:numPr>
                                <w:ilvl w:val="0"/>
                                <w:numId w:val="20"/>
                              </w:numPr>
                              <w:shd w:val="clear" w:color="auto" w:fill="FFFFFF"/>
                              <w:rPr>
                                <w:rFonts w:ascii="Arial" w:eastAsia="Times New Roman" w:hAnsi="Arial" w:cs="Arial"/>
                                <w:b/>
                                <w:color w:val="000000"/>
                              </w:rPr>
                            </w:pPr>
                            <w:r w:rsidRPr="009C0C33">
                              <w:rPr>
                                <w:rFonts w:ascii="Arial" w:eastAsia="Times New Roman" w:hAnsi="Arial" w:cs="Arial"/>
                                <w:b/>
                                <w:color w:val="000000"/>
                              </w:rPr>
                              <w:t>The w __________ on the other side (Mark 5:18-20</w:t>
                            </w:r>
                            <w:r w:rsidR="00CC7097" w:rsidRPr="009C0C33">
                              <w:rPr>
                                <w:rFonts w:ascii="Arial" w:eastAsia="Times New Roman" w:hAnsi="Arial" w:cs="Arial"/>
                                <w:b/>
                                <w:color w:val="000000"/>
                              </w:rPr>
                              <w:br/>
                            </w:r>
                          </w:p>
                          <w:p w14:paraId="725E7DF8" w14:textId="69506F52" w:rsidR="00CC7097" w:rsidRPr="009C0C33" w:rsidRDefault="009C0C33" w:rsidP="009C0C33">
                            <w:pPr>
                              <w:shd w:val="clear" w:color="auto" w:fill="FFFFFF"/>
                              <w:spacing w:line="276" w:lineRule="atLeast"/>
                              <w:rPr>
                                <w:rFonts w:ascii="Times" w:hAnsi="Times" w:cs="Arial"/>
                                <w:b/>
                                <w:color w:val="000000"/>
                                <w:sz w:val="20"/>
                                <w:szCs w:val="20"/>
                              </w:rPr>
                            </w:pPr>
                            <w:r>
                              <w:rPr>
                                <w:rFonts w:eastAsia="Times New Roman" w:cs="Arial"/>
                                <w:b/>
                                <w:color w:val="000000"/>
                                <w:shd w:val="clear" w:color="auto" w:fill="FFFFFF"/>
                              </w:rPr>
                              <w:br/>
                            </w:r>
                            <w:r w:rsidRPr="009C0C33">
                              <w:rPr>
                                <w:rFonts w:eastAsia="Times New Roman" w:cs="Arial"/>
                                <w:b/>
                                <w:color w:val="000000"/>
                                <w:shd w:val="clear" w:color="auto" w:fill="FFFFFF"/>
                              </w:rPr>
                              <w:t>What is God saying to us today</w:t>
                            </w:r>
                            <w:r>
                              <w:rPr>
                                <w:rFonts w:eastAsia="Times New Roman" w:cs="Arial"/>
                                <w:b/>
                                <w:color w:val="000000"/>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7" type="#_x0000_t202" style="position:absolute;margin-left:39pt;margin-top:103.8pt;width:348pt;height:40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" filled="f" stroked="f">
                <v:path arrowok="t"/>
                <v:textbox>
                  <w:txbxContent>
                    <w:p w14:paraId="422AECB7" w14:textId="35C14B85" w:rsidR="009C0C33" w:rsidRPr="009C0C33" w:rsidRDefault="009C0C33" w:rsidP="00CC7097">
                      <w:pPr>
                        <w:shd w:val="clear" w:color="auto" w:fill="FFFFFF"/>
                        <w:spacing w:line="276" w:lineRule="atLeast"/>
                        <w:rPr>
                          <w:rFonts w:cs="Arial"/>
                          <w:b/>
                          <w:color w:val="000000"/>
                          <w:shd w:val="clear" w:color="auto" w:fill="FFFFFF"/>
                        </w:rPr>
                      </w:pPr>
                      <w:r w:rsidRPr="009C0C33">
                        <w:rPr>
                          <w:rFonts w:cs="Arial"/>
                          <w:b/>
                          <w:color w:val="000000"/>
                          <w:shd w:val="clear" w:color="auto" w:fill="FFFFFF"/>
                        </w:rPr>
                        <w:t>Do you know what the phrase “the other side of the tracks” means?</w:t>
                      </w:r>
                    </w:p>
                    <w:p w14:paraId="3170217B" w14:textId="77777777" w:rsidR="009C0C33" w:rsidRPr="009C0C33" w:rsidRDefault="009C0C33" w:rsidP="00CC7097">
                      <w:pPr>
                        <w:shd w:val="clear" w:color="auto" w:fill="FFFFFF"/>
                        <w:spacing w:line="276" w:lineRule="atLeast"/>
                        <w:rPr>
                          <w:rFonts w:cs="Arial"/>
                          <w:b/>
                          <w:color w:val="000000"/>
                          <w:shd w:val="clear" w:color="auto" w:fill="FFFFFF"/>
                        </w:rPr>
                      </w:pPr>
                    </w:p>
                    <w:p w14:paraId="3B2DC4A0" w14:textId="77777777" w:rsidR="009C0C33" w:rsidRPr="009C0C33" w:rsidRDefault="00CC7097" w:rsidP="009C0C33">
                      <w:pPr>
                        <w:shd w:val="clear" w:color="auto" w:fill="FFFFFF"/>
                        <w:spacing w:line="276" w:lineRule="atLeast"/>
                        <w:rPr>
                          <w:rFonts w:cs="Arial"/>
                          <w:b/>
                          <w:color w:val="000000"/>
                          <w:shd w:val="clear" w:color="auto" w:fill="FFFFFF"/>
                        </w:rPr>
                      </w:pPr>
                      <w:r w:rsidRPr="009C0C33">
                        <w:rPr>
                          <w:rFonts w:cs="Arial"/>
                          <w:b/>
                          <w:color w:val="000000"/>
                          <w:shd w:val="clear" w:color="auto" w:fill="FFFFFF"/>
                        </w:rPr>
                        <w:t xml:space="preserve">1. </w:t>
                      </w:r>
                      <w:r w:rsidR="009C0C33" w:rsidRPr="009C0C33">
                        <w:rPr>
                          <w:rFonts w:cs="Arial"/>
                          <w:b/>
                          <w:color w:val="000000"/>
                          <w:shd w:val="clear" w:color="auto" w:fill="FFFFFF"/>
                        </w:rPr>
                        <w:t>C __________ to the other side (Mark 4:35-41)</w:t>
                      </w:r>
                    </w:p>
                    <w:p w14:paraId="36B8DD9E" w14:textId="77777777" w:rsidR="009C0C33" w:rsidRPr="009C0C33" w:rsidRDefault="009C0C33" w:rsidP="009C0C33">
                      <w:pPr>
                        <w:shd w:val="clear" w:color="auto" w:fill="FFFFFF"/>
                        <w:spacing w:line="276" w:lineRule="atLeast"/>
                        <w:rPr>
                          <w:rFonts w:eastAsia="Times New Roman" w:cs="Arial"/>
                          <w:b/>
                          <w:color w:val="000000"/>
                        </w:rPr>
                      </w:pPr>
                    </w:p>
                    <w:p w14:paraId="36F60844" w14:textId="77777777" w:rsidR="009C0C33" w:rsidRPr="009C0C33" w:rsidRDefault="009C0C33" w:rsidP="009C0C33">
                      <w:pPr>
                        <w:shd w:val="clear" w:color="auto" w:fill="FFFFFF"/>
                        <w:spacing w:line="276" w:lineRule="atLeast"/>
                        <w:rPr>
                          <w:rFonts w:eastAsia="Times New Roman" w:cs="Arial"/>
                          <w:b/>
                          <w:color w:val="000000"/>
                        </w:rPr>
                      </w:pPr>
                      <w:r w:rsidRPr="009C0C33">
                        <w:rPr>
                          <w:rFonts w:eastAsia="Times New Roman" w:cs="Arial"/>
                          <w:b/>
                          <w:color w:val="000000"/>
                        </w:rPr>
                        <w:t xml:space="preserve">The other side is not just a geographical term; it is </w:t>
                      </w:r>
                      <w:proofErr w:type="gramStart"/>
                      <w:r w:rsidRPr="009C0C33">
                        <w:rPr>
                          <w:rFonts w:eastAsia="Times New Roman" w:cs="Arial"/>
                          <w:b/>
                          <w:color w:val="000000"/>
                        </w:rPr>
                        <w:t>a</w:t>
                      </w:r>
                      <w:proofErr w:type="gramEnd"/>
                      <w:r w:rsidRPr="009C0C33">
                        <w:rPr>
                          <w:rFonts w:eastAsia="Times New Roman" w:cs="Arial"/>
                          <w:b/>
                          <w:color w:val="000000"/>
                        </w:rPr>
                        <w:br/>
                        <w:t>m______________ term.</w:t>
                      </w:r>
                    </w:p>
                    <w:p w14:paraId="1C7DDC53" w14:textId="17A7DFF6" w:rsidR="00CC7097" w:rsidRPr="009C0C33" w:rsidRDefault="00CC7097" w:rsidP="009C0C33">
                      <w:pPr>
                        <w:shd w:val="clear" w:color="auto" w:fill="FFFFFF"/>
                        <w:spacing w:line="276" w:lineRule="atLeast"/>
                        <w:rPr>
                          <w:rFonts w:cs="Arial"/>
                          <w:b/>
                          <w:color w:val="000000"/>
                          <w:shd w:val="clear" w:color="auto" w:fill="FFFFFF"/>
                        </w:rPr>
                      </w:pPr>
                      <w:r w:rsidRPr="009C0C33">
                        <w:rPr>
                          <w:rFonts w:eastAsia="Times New Roman" w:cs="Arial"/>
                          <w:b/>
                          <w:color w:val="000000"/>
                        </w:rPr>
                        <w:br/>
                      </w:r>
                    </w:p>
                    <w:p w14:paraId="3F410620" w14:textId="77777777" w:rsidR="009C0C33" w:rsidRPr="009C0C33" w:rsidRDefault="00CC7097" w:rsidP="00CC7097">
                      <w:pPr>
                        <w:shd w:val="clear" w:color="auto" w:fill="FFFFFF"/>
                        <w:rPr>
                          <w:rFonts w:eastAsia="Times New Roman" w:cs="Arial"/>
                          <w:b/>
                          <w:color w:val="000000"/>
                          <w:shd w:val="clear" w:color="auto" w:fill="FFFFFF"/>
                        </w:rPr>
                      </w:pPr>
                      <w:r w:rsidRPr="009C0C33">
                        <w:rPr>
                          <w:rFonts w:eastAsia="Times New Roman" w:cs="Arial"/>
                          <w:b/>
                          <w:color w:val="000000"/>
                          <w:shd w:val="clear" w:color="auto" w:fill="FFFFFF"/>
                        </w:rPr>
                        <w:t>2. </w:t>
                      </w:r>
                      <w:r w:rsidR="009C0C33" w:rsidRPr="009C0C33">
                        <w:rPr>
                          <w:rFonts w:eastAsia="Times New Roman" w:cs="Arial"/>
                          <w:b/>
                          <w:color w:val="000000"/>
                          <w:shd w:val="clear" w:color="auto" w:fill="FFFFFF"/>
                        </w:rPr>
                        <w:t>P___________ to the other side (Mark 5:1-20)</w:t>
                      </w:r>
                    </w:p>
                    <w:p w14:paraId="36169BAB" w14:textId="77777777" w:rsidR="009C0C33" w:rsidRPr="009C0C33" w:rsidRDefault="009C0C33" w:rsidP="00CC7097">
                      <w:pPr>
                        <w:shd w:val="clear" w:color="auto" w:fill="FFFFFF"/>
                        <w:rPr>
                          <w:rFonts w:eastAsia="Times New Roman" w:cs="Arial"/>
                          <w:b/>
                          <w:color w:val="000000"/>
                          <w:shd w:val="clear" w:color="auto" w:fill="FFFFFF"/>
                        </w:rPr>
                      </w:pPr>
                    </w:p>
                    <w:p w14:paraId="7A678183" w14:textId="4EADF011" w:rsidR="009C0C33" w:rsidRPr="009C0C33" w:rsidRDefault="009C0C33" w:rsidP="00CC7097">
                      <w:pPr>
                        <w:shd w:val="clear" w:color="auto" w:fill="FFFFFF"/>
                        <w:rPr>
                          <w:rFonts w:eastAsia="Times New Roman" w:cs="Arial"/>
                          <w:b/>
                          <w:color w:val="000000"/>
                          <w:shd w:val="clear" w:color="auto" w:fill="FFFFFF"/>
                        </w:rPr>
                      </w:pPr>
                      <w:r w:rsidRPr="009C0C33">
                        <w:rPr>
                          <w:rFonts w:eastAsia="Times New Roman" w:cs="Arial"/>
                          <w:b/>
                          <w:color w:val="000000"/>
                          <w:shd w:val="clear" w:color="auto" w:fill="FFFFFF"/>
                        </w:rPr>
                        <w:t>The Decapolis:</w:t>
                      </w:r>
                      <w:r>
                        <w:rPr>
                          <w:rFonts w:eastAsia="Times New Roman" w:cs="Arial"/>
                          <w:b/>
                          <w:color w:val="000000"/>
                          <w:shd w:val="clear" w:color="auto" w:fill="FFFFFF"/>
                        </w:rPr>
                        <w:br/>
                      </w:r>
                    </w:p>
                    <w:p w14:paraId="10A3F7FC" w14:textId="68EC2E1B" w:rsidR="009C0C33" w:rsidRDefault="009C0C33" w:rsidP="009C0C33">
                      <w:pPr>
                        <w:pStyle w:val="ListParagraph"/>
                        <w:numPr>
                          <w:ilvl w:val="0"/>
                          <w:numId w:val="20"/>
                        </w:numPr>
                        <w:shd w:val="clear" w:color="auto" w:fill="FFFFFF"/>
                        <w:rPr>
                          <w:rFonts w:ascii="Arial" w:eastAsia="Times New Roman" w:hAnsi="Arial" w:cs="Arial"/>
                          <w:b/>
                          <w:color w:val="000000"/>
                          <w:shd w:val="clear" w:color="auto" w:fill="FFFFFF"/>
                        </w:rPr>
                      </w:pPr>
                      <w:r w:rsidRPr="009C0C33">
                        <w:rPr>
                          <w:rFonts w:ascii="Arial" w:eastAsia="Times New Roman" w:hAnsi="Arial" w:cs="Arial"/>
                          <w:b/>
                          <w:color w:val="000000"/>
                          <w:shd w:val="clear" w:color="auto" w:fill="FFFFFF"/>
                        </w:rPr>
                        <w:t>The m___________ on the other side (Mark 5:1-5)</w:t>
                      </w:r>
                    </w:p>
                    <w:p w14:paraId="660ABF0C" w14:textId="77777777" w:rsidR="009C0C33" w:rsidRPr="009C0C33" w:rsidRDefault="009C0C33" w:rsidP="009C0C33">
                      <w:pPr>
                        <w:pStyle w:val="ListParagraph"/>
                        <w:shd w:val="clear" w:color="auto" w:fill="FFFFFF"/>
                        <w:ind w:left="360"/>
                        <w:rPr>
                          <w:rFonts w:ascii="Arial" w:eastAsia="Times New Roman" w:hAnsi="Arial" w:cs="Arial"/>
                          <w:b/>
                          <w:color w:val="000000"/>
                          <w:shd w:val="clear" w:color="auto" w:fill="FFFFFF"/>
                        </w:rPr>
                      </w:pPr>
                    </w:p>
                    <w:p w14:paraId="2E8B6C84" w14:textId="29FFA01B" w:rsidR="009C0C33" w:rsidRPr="009C0C33" w:rsidRDefault="009C0C33" w:rsidP="009C0C33">
                      <w:pPr>
                        <w:pStyle w:val="ListParagraph"/>
                        <w:numPr>
                          <w:ilvl w:val="0"/>
                          <w:numId w:val="20"/>
                        </w:numPr>
                        <w:shd w:val="clear" w:color="auto" w:fill="FFFFFF"/>
                        <w:rPr>
                          <w:rFonts w:ascii="Arial" w:eastAsia="Times New Roman" w:hAnsi="Arial" w:cs="Arial"/>
                          <w:b/>
                          <w:color w:val="000000"/>
                        </w:rPr>
                      </w:pPr>
                      <w:r w:rsidRPr="009C0C33">
                        <w:rPr>
                          <w:rFonts w:ascii="Arial" w:eastAsia="Times New Roman" w:hAnsi="Arial" w:cs="Arial"/>
                          <w:b/>
                          <w:color w:val="000000"/>
                        </w:rPr>
                        <w:t>The d____________ on the other side (Mark 5:6-13)</w:t>
                      </w:r>
                    </w:p>
                    <w:p w14:paraId="4550243F" w14:textId="77777777" w:rsidR="009C0C33" w:rsidRPr="009C0C33" w:rsidRDefault="009C0C33" w:rsidP="009C0C33">
                      <w:pPr>
                        <w:pStyle w:val="ListParagraph"/>
                        <w:shd w:val="clear" w:color="auto" w:fill="FFFFFF"/>
                        <w:ind w:left="360"/>
                        <w:rPr>
                          <w:rFonts w:ascii="Arial" w:eastAsia="Times New Roman" w:hAnsi="Arial" w:cs="Arial"/>
                          <w:b/>
                          <w:color w:val="000000"/>
                        </w:rPr>
                      </w:pPr>
                    </w:p>
                    <w:p w14:paraId="63AD6D43" w14:textId="77777777" w:rsidR="009C0C33" w:rsidRDefault="009C0C33" w:rsidP="009C0C33">
                      <w:pPr>
                        <w:pStyle w:val="ListParagraph"/>
                        <w:numPr>
                          <w:ilvl w:val="0"/>
                          <w:numId w:val="20"/>
                        </w:numPr>
                        <w:shd w:val="clear" w:color="auto" w:fill="FFFFFF"/>
                        <w:rPr>
                          <w:rFonts w:ascii="Arial" w:eastAsia="Times New Roman" w:hAnsi="Arial" w:cs="Arial"/>
                          <w:b/>
                          <w:color w:val="000000"/>
                        </w:rPr>
                      </w:pPr>
                      <w:r w:rsidRPr="009C0C33">
                        <w:rPr>
                          <w:rFonts w:ascii="Arial" w:eastAsia="Times New Roman" w:hAnsi="Arial" w:cs="Arial"/>
                          <w:b/>
                          <w:color w:val="000000"/>
                        </w:rPr>
                        <w:t>The p ___________ on the other side (Mark 5:14-17)</w:t>
                      </w:r>
                    </w:p>
                    <w:p w14:paraId="59F284D4" w14:textId="77777777" w:rsidR="009C0C33" w:rsidRPr="009C0C33" w:rsidRDefault="009C0C33" w:rsidP="009C0C33">
                      <w:pPr>
                        <w:pStyle w:val="ListParagraph"/>
                        <w:shd w:val="clear" w:color="auto" w:fill="FFFFFF"/>
                        <w:ind w:left="360"/>
                        <w:rPr>
                          <w:rFonts w:ascii="Arial" w:eastAsia="Times New Roman" w:hAnsi="Arial" w:cs="Arial"/>
                          <w:b/>
                          <w:color w:val="000000"/>
                        </w:rPr>
                      </w:pPr>
                    </w:p>
                    <w:p w14:paraId="1FCA01BA" w14:textId="7916916A" w:rsidR="00CC7097" w:rsidRPr="009C0C33" w:rsidRDefault="009C0C33" w:rsidP="009C0C33">
                      <w:pPr>
                        <w:pStyle w:val="ListParagraph"/>
                        <w:numPr>
                          <w:ilvl w:val="0"/>
                          <w:numId w:val="20"/>
                        </w:numPr>
                        <w:shd w:val="clear" w:color="auto" w:fill="FFFFFF"/>
                        <w:rPr>
                          <w:rFonts w:ascii="Arial" w:eastAsia="Times New Roman" w:hAnsi="Arial" w:cs="Arial"/>
                          <w:b/>
                          <w:color w:val="000000"/>
                        </w:rPr>
                      </w:pPr>
                      <w:r w:rsidRPr="009C0C33">
                        <w:rPr>
                          <w:rFonts w:ascii="Arial" w:eastAsia="Times New Roman" w:hAnsi="Arial" w:cs="Arial"/>
                          <w:b/>
                          <w:color w:val="000000"/>
                        </w:rPr>
                        <w:t>The w __________ on the other side (Mark 5:18-20</w:t>
                      </w:r>
                      <w:r w:rsidR="00CC7097" w:rsidRPr="009C0C33">
                        <w:rPr>
                          <w:rFonts w:ascii="Arial" w:eastAsia="Times New Roman" w:hAnsi="Arial" w:cs="Arial"/>
                          <w:b/>
                          <w:color w:val="000000"/>
                        </w:rPr>
                        <w:br/>
                      </w:r>
                    </w:p>
                    <w:p w14:paraId="725E7DF8" w14:textId="69506F52" w:rsidR="00CC7097" w:rsidRPr="009C0C33" w:rsidRDefault="009C0C33" w:rsidP="009C0C33">
                      <w:pPr>
                        <w:shd w:val="clear" w:color="auto" w:fill="FFFFFF"/>
                        <w:spacing w:line="276" w:lineRule="atLeast"/>
                        <w:rPr>
                          <w:rFonts w:ascii="Times" w:hAnsi="Times" w:cs="Arial"/>
                          <w:b/>
                          <w:color w:val="000000"/>
                          <w:sz w:val="20"/>
                          <w:szCs w:val="20"/>
                        </w:rPr>
                      </w:pPr>
                      <w:r>
                        <w:rPr>
                          <w:rFonts w:eastAsia="Times New Roman" w:cs="Arial"/>
                          <w:b/>
                          <w:color w:val="000000"/>
                          <w:shd w:val="clear" w:color="auto" w:fill="FFFFFF"/>
                        </w:rPr>
                        <w:br/>
                      </w:r>
                      <w:r w:rsidRPr="009C0C33">
                        <w:rPr>
                          <w:rFonts w:eastAsia="Times New Roman" w:cs="Arial"/>
                          <w:b/>
                          <w:color w:val="000000"/>
                          <w:shd w:val="clear" w:color="auto" w:fill="FFFFFF"/>
                        </w:rPr>
                        <w:t>What is God saying to us today</w:t>
                      </w:r>
                      <w:r>
                        <w:rPr>
                          <w:rFonts w:eastAsia="Times New Roman" w:cs="Arial"/>
                          <w:b/>
                          <w:color w:val="000000"/>
                          <w:shd w:val="clear" w:color="auto" w:fill="FFFFFF"/>
                        </w:rPr>
                        <w:t>?</w:t>
                      </w:r>
                    </w:p>
                  </w:txbxContent>
                </v:textbox>
                <w10:wrap type="square"/>
              </v:shape>
            </w:pict>
          </mc:Fallback>
        </mc:AlternateContent>
      </w:r>
      <w:r>
        <w:rPr>
          <w:noProof/>
        </w:rPr>
        <mc:AlternateContent>
          <mc:Choice Requires="wps">
            <w:drawing>
              <wp:anchor distT="0" distB="0" distL="114300" distR="114300" simplePos="0" relativeHeight="251650560" behindDoc="0" locked="0" layoutInCell="1" allowOverlap="1" wp14:anchorId="2831C8B8" wp14:editId="18EE100A">
                <wp:simplePos x="0" y="0"/>
                <wp:positionH relativeFrom="column">
                  <wp:posOffset>514350</wp:posOffset>
                </wp:positionH>
                <wp:positionV relativeFrom="paragraph">
                  <wp:posOffset>451485</wp:posOffset>
                </wp:positionV>
                <wp:extent cx="4194810" cy="86677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866775"/>
                        </a:xfrm>
                        <a:prstGeom prst="rect">
                          <a:avLst/>
                        </a:prstGeom>
                        <a:noFill/>
                        <a:ln>
                          <a:noFill/>
                        </a:ln>
                        <a:effectLst/>
                        <a:extLst>
                          <a:ext uri="{C572A759-6A51-4108-AA02-DFA0A04FC94B}">
                            <ma14:wrappingTextBoxFlag xmlns:ma14="http://schemas.microsoft.com/office/mac/drawingml/2011/main"/>
                          </a:ext>
                        </a:extLst>
                      </wps:spPr>
                      <wps:txbx>
                        <w:txbxContent>
                          <w:p w14:paraId="3C0D0A23" w14:textId="0D7CB64F" w:rsidR="00CC7097" w:rsidRDefault="009C0C33">
                            <w:pPr>
                              <w:rPr>
                                <w:b/>
                                <w:szCs w:val="22"/>
                              </w:rPr>
                            </w:pPr>
                            <w:r>
                              <w:rPr>
                                <w:b/>
                                <w:szCs w:val="22"/>
                              </w:rPr>
                              <w:t>November 6</w:t>
                            </w:r>
                            <w:r w:rsidR="00CC7097">
                              <w:rPr>
                                <w:b/>
                                <w:szCs w:val="22"/>
                              </w:rPr>
                              <w:t>, 2016</w:t>
                            </w:r>
                            <w:r w:rsidR="00CC7097" w:rsidRPr="00205D14">
                              <w:rPr>
                                <w:b/>
                                <w:szCs w:val="22"/>
                              </w:rPr>
                              <w:tab/>
                              <w:t xml:space="preserve">     </w:t>
                            </w:r>
                            <w:r w:rsidR="00CC7097" w:rsidRPr="00205D14">
                              <w:rPr>
                                <w:b/>
                                <w:szCs w:val="22"/>
                              </w:rPr>
                              <w:tab/>
                              <w:t xml:space="preserve"> </w:t>
                            </w:r>
                            <w:r w:rsidR="00CC7097">
                              <w:rPr>
                                <w:b/>
                                <w:szCs w:val="22"/>
                              </w:rPr>
                              <w:tab/>
                            </w:r>
                            <w:r w:rsidR="00CC7097">
                              <w:rPr>
                                <w:b/>
                                <w:szCs w:val="22"/>
                              </w:rPr>
                              <w:tab/>
                              <w:t xml:space="preserve">    </w:t>
                            </w:r>
                            <w:r>
                              <w:rPr>
                                <w:b/>
                                <w:szCs w:val="22"/>
                              </w:rPr>
                              <w:t xml:space="preserve">    </w:t>
                            </w:r>
                            <w:r w:rsidR="00CC7097" w:rsidRPr="00205D14">
                              <w:rPr>
                                <w:b/>
                                <w:szCs w:val="22"/>
                              </w:rPr>
                              <w:t xml:space="preserve">Sermon Notes </w:t>
                            </w:r>
                          </w:p>
                          <w:p w14:paraId="5B4AC21F" w14:textId="0BB12D4A" w:rsidR="00CC7097" w:rsidRDefault="009C0C33" w:rsidP="00A0278A">
                            <w:pPr>
                              <w:rPr>
                                <w:b/>
                                <w:szCs w:val="22"/>
                              </w:rPr>
                            </w:pPr>
                            <w:r>
                              <w:rPr>
                                <w:b/>
                                <w:szCs w:val="22"/>
                              </w:rPr>
                              <w:t>The Other Side</w:t>
                            </w:r>
                          </w:p>
                          <w:p w14:paraId="5E05FE32" w14:textId="65FD5175" w:rsidR="00CC7097" w:rsidRPr="00A0278A" w:rsidRDefault="009C0C33" w:rsidP="00A0278A">
                            <w:pPr>
                              <w:rPr>
                                <w:b/>
                                <w:szCs w:val="22"/>
                              </w:rPr>
                            </w:pPr>
                            <w:r>
                              <w:rPr>
                                <w:b/>
                                <w:szCs w:val="22"/>
                              </w:rPr>
                              <w:t>Mark 4:35 – 5:20</w:t>
                            </w:r>
                          </w:p>
                          <w:p w14:paraId="26F5A353" w14:textId="77777777" w:rsidR="00CC7097" w:rsidRPr="00205D14" w:rsidRDefault="00CC7097">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388774DB" w14:textId="77777777" w:rsidR="00CC7097" w:rsidRPr="00205D14" w:rsidRDefault="00CC7097">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40.5pt;margin-top:35.55pt;width:330.3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" filled="f" stroked="f">
                <v:path arrowok="t"/>
                <v:textbox>
                  <w:txbxContent>
                    <w:p w14:paraId="3C0D0A23" w14:textId="0D7CB64F" w:rsidR="00CC7097" w:rsidRDefault="009C0C33">
                      <w:pPr>
                        <w:rPr>
                          <w:b/>
                          <w:szCs w:val="22"/>
                        </w:rPr>
                      </w:pPr>
                      <w:r>
                        <w:rPr>
                          <w:b/>
                          <w:szCs w:val="22"/>
                        </w:rPr>
                        <w:t>November 6</w:t>
                      </w:r>
                      <w:r w:rsidR="00CC7097">
                        <w:rPr>
                          <w:b/>
                          <w:szCs w:val="22"/>
                        </w:rPr>
                        <w:t>, 2016</w:t>
                      </w:r>
                      <w:r w:rsidR="00CC7097" w:rsidRPr="00205D14">
                        <w:rPr>
                          <w:b/>
                          <w:szCs w:val="22"/>
                        </w:rPr>
                        <w:tab/>
                        <w:t xml:space="preserve">     </w:t>
                      </w:r>
                      <w:r w:rsidR="00CC7097" w:rsidRPr="00205D14">
                        <w:rPr>
                          <w:b/>
                          <w:szCs w:val="22"/>
                        </w:rPr>
                        <w:tab/>
                        <w:t xml:space="preserve"> </w:t>
                      </w:r>
                      <w:r w:rsidR="00CC7097">
                        <w:rPr>
                          <w:b/>
                          <w:szCs w:val="22"/>
                        </w:rPr>
                        <w:tab/>
                      </w:r>
                      <w:r w:rsidR="00CC7097">
                        <w:rPr>
                          <w:b/>
                          <w:szCs w:val="22"/>
                        </w:rPr>
                        <w:tab/>
                        <w:t xml:space="preserve">    </w:t>
                      </w:r>
                      <w:r>
                        <w:rPr>
                          <w:b/>
                          <w:szCs w:val="22"/>
                        </w:rPr>
                        <w:t xml:space="preserve">    </w:t>
                      </w:r>
                      <w:r w:rsidR="00CC7097" w:rsidRPr="00205D14">
                        <w:rPr>
                          <w:b/>
                          <w:szCs w:val="22"/>
                        </w:rPr>
                        <w:t xml:space="preserve">Sermon Notes </w:t>
                      </w:r>
                    </w:p>
                    <w:p w14:paraId="5B4AC21F" w14:textId="0BB12D4A" w:rsidR="00CC7097" w:rsidRDefault="009C0C33" w:rsidP="00A0278A">
                      <w:pPr>
                        <w:rPr>
                          <w:b/>
                          <w:szCs w:val="22"/>
                        </w:rPr>
                      </w:pPr>
                      <w:r>
                        <w:rPr>
                          <w:b/>
                          <w:szCs w:val="22"/>
                        </w:rPr>
                        <w:t>The Other Side</w:t>
                      </w:r>
                    </w:p>
                    <w:p w14:paraId="5E05FE32" w14:textId="65FD5175" w:rsidR="00CC7097" w:rsidRPr="00A0278A" w:rsidRDefault="009C0C33" w:rsidP="00A0278A">
                      <w:pPr>
                        <w:rPr>
                          <w:b/>
                          <w:szCs w:val="22"/>
                        </w:rPr>
                      </w:pPr>
                      <w:r>
                        <w:rPr>
                          <w:b/>
                          <w:szCs w:val="22"/>
                        </w:rPr>
                        <w:t>Mark 4:35 – 5:20</w:t>
                      </w:r>
                    </w:p>
                    <w:p w14:paraId="26F5A353" w14:textId="77777777" w:rsidR="00CC7097" w:rsidRPr="00205D14" w:rsidRDefault="00CC7097">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388774DB" w14:textId="77777777" w:rsidR="00CC7097" w:rsidRPr="00205D14" w:rsidRDefault="00CC7097">
                      <w:pPr>
                        <w:rPr>
                          <w:rFonts w:ascii="Times" w:eastAsia="Times New Roman" w:hAnsi="Times"/>
                          <w:sz w:val="20"/>
                          <w:szCs w:val="20"/>
                        </w:rPr>
                      </w:pPr>
                    </w:p>
                  </w:txbxContent>
                </v:textbox>
                <w10:wrap type="square"/>
              </v:shape>
            </w:pict>
          </mc:Fallback>
        </mc:AlternateContent>
      </w:r>
      <w:r w:rsidR="00935489">
        <w:t xml:space="preserve">     </w:t>
      </w:r>
      <w:r w:rsidR="00105AD9">
        <w:br w:type="column"/>
      </w:r>
      <w:r w:rsidR="00605543">
        <w:rPr>
          <w:noProof/>
        </w:rPr>
        <w:lastRenderedPageBreak/>
        <mc:AlternateContent>
          <mc:Choice Requires="wps">
            <w:drawing>
              <wp:anchor distT="0" distB="0" distL="114300" distR="114300" simplePos="0" relativeHeight="251662848" behindDoc="0" locked="0" layoutInCell="1" allowOverlap="1" wp14:anchorId="7FEA1743" wp14:editId="528B580E">
                <wp:simplePos x="0" y="0"/>
                <wp:positionH relativeFrom="column">
                  <wp:posOffset>-371476</wp:posOffset>
                </wp:positionH>
                <wp:positionV relativeFrom="paragraph">
                  <wp:posOffset>0</wp:posOffset>
                </wp:positionV>
                <wp:extent cx="4257675" cy="6629400"/>
                <wp:effectExtent l="0" t="0" r="952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62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4">
                        <w:txbxContent>
                          <w:p w14:paraId="08D2864B"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0F769163" w14:textId="1766AD0B" w:rsidR="00CC7097" w:rsidRPr="009E7A0F" w:rsidRDefault="009C0C33"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November 6</w:t>
                            </w:r>
                            <w:r w:rsidR="00CC7097">
                              <w:rPr>
                                <w:rFonts w:ascii="Arial" w:hAnsi="Arial" w:cs="MyriadPro-SemiboldSemiCn"/>
                                <w:caps w:val="0"/>
                                <w:color w:val="000000"/>
                                <w:spacing w:val="-3"/>
                                <w:sz w:val="20"/>
                                <w:szCs w:val="20"/>
                                <w:u w:val="none"/>
                              </w:rPr>
                              <w:t>, 2016</w:t>
                            </w:r>
                          </w:p>
                          <w:p w14:paraId="52B447E6"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9372096" w14:textId="4B842AB4" w:rsidR="00CC7097" w:rsidRPr="009C0C33" w:rsidRDefault="00CC7097" w:rsidP="00055B88">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9C0C33" w:rsidRPr="009C0C33">
                              <w:rPr>
                                <w:rFonts w:cs="Arial"/>
                                <w:color w:val="000000"/>
                                <w:spacing w:val="-3"/>
                                <w:szCs w:val="22"/>
                              </w:rPr>
                              <w:t>1.What are some ways we segment and divide ourselves as people in our culture (i.e., ethnicities, social class, etc.)? Which of these are particularly relevant right now</w:t>
                            </w:r>
                            <w:r w:rsidRPr="009C0C33">
                              <w:rPr>
                                <w:rFonts w:cs="Arial"/>
                                <w:color w:val="000000"/>
                                <w:spacing w:val="-3"/>
                                <w:szCs w:val="22"/>
                              </w:rPr>
                              <w:t>?</w:t>
                            </w:r>
                          </w:p>
                          <w:p w14:paraId="09D115EA" w14:textId="5252DFA1" w:rsidR="00CC7097" w:rsidRPr="009C0C33" w:rsidRDefault="00CC7097" w:rsidP="001203D7">
                            <w:r w:rsidRPr="009C0C33">
                              <w:rPr>
                                <w:rFonts w:cs="Arial"/>
                                <w:color w:val="000000"/>
                                <w:spacing w:val="-3"/>
                                <w:szCs w:val="22"/>
                              </w:rPr>
                              <w:t xml:space="preserve">2. </w:t>
                            </w:r>
                            <w:r w:rsidR="009C0C33" w:rsidRPr="009C0C33">
                              <w:t>Which of these boundaries are we called to cross in order to take the gospel to those who need to hear it</w:t>
                            </w:r>
                            <w:r w:rsidR="009C0C33">
                              <w:t>?</w:t>
                            </w:r>
                          </w:p>
                          <w:p w14:paraId="29CABE94" w14:textId="071DB646" w:rsidR="00CC7097" w:rsidRPr="00BE5C9F" w:rsidRDefault="00CC7097" w:rsidP="00590469">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1FDFB9F" w14:textId="5D5443CA" w:rsidR="00CC7097" w:rsidRDefault="00CC7097" w:rsidP="00590469">
                            <w:pPr>
                              <w:spacing w:before="120"/>
                              <w:rPr>
                                <w:b/>
                                <w:caps/>
                                <w:szCs w:val="20"/>
                                <w:u w:val="single"/>
                              </w:rPr>
                            </w:pPr>
                            <w:r>
                              <w:rPr>
                                <w:b/>
                                <w:caps/>
                                <w:szCs w:val="20"/>
                                <w:u w:val="single"/>
                              </w:rPr>
                              <w:t xml:space="preserve">read </w:t>
                            </w:r>
                            <w:r w:rsidR="009C0C33">
                              <w:rPr>
                                <w:b/>
                                <w:caps/>
                                <w:szCs w:val="20"/>
                                <w:u w:val="single"/>
                              </w:rPr>
                              <w:t>john 4:1-26</w:t>
                            </w:r>
                          </w:p>
                          <w:p w14:paraId="422E0788" w14:textId="77777777" w:rsidR="00CC7097" w:rsidRPr="00E91908" w:rsidRDefault="00CC7097" w:rsidP="00590469">
                            <w:pPr>
                              <w:spacing w:before="120"/>
                              <w:rPr>
                                <w:b/>
                                <w:caps/>
                                <w:szCs w:val="20"/>
                                <w:u w:val="single"/>
                              </w:rPr>
                            </w:pPr>
                          </w:p>
                          <w:p w14:paraId="4DB70AC1" w14:textId="5AD0D0AE" w:rsidR="00CC7097" w:rsidRPr="009C0C33" w:rsidRDefault="00CC7097" w:rsidP="001203D7">
                            <w:r w:rsidRPr="009C0C33">
                              <w:t xml:space="preserve">3. </w:t>
                            </w:r>
                            <w:r w:rsidR="009C0C33" w:rsidRPr="009C0C33">
                              <w:rPr>
                                <w:bCs/>
                                <w:iCs/>
                              </w:rPr>
                              <w:t>Why was Jesus unconcerned to travel through Samaria even though it would put Him into contact with “unclean” people? Describe the woman Jesus met in this passage. What stands out to you about His interaction with her?</w:t>
                            </w:r>
                          </w:p>
                          <w:p w14:paraId="022479F0" w14:textId="77777777" w:rsidR="00CC7097" w:rsidRPr="009C0C33" w:rsidRDefault="00CC7097" w:rsidP="001203D7"/>
                          <w:p w14:paraId="7305B0B4" w14:textId="77777777" w:rsidR="00CC7097" w:rsidRPr="009C0C33" w:rsidRDefault="00CC7097" w:rsidP="001203D7"/>
                          <w:p w14:paraId="4C66AE46" w14:textId="33BA2051" w:rsidR="00CC7097" w:rsidRPr="009C0C33" w:rsidRDefault="00CC7097" w:rsidP="001203D7">
                            <w:r w:rsidRPr="009C0C33">
                              <w:t xml:space="preserve">4. </w:t>
                            </w:r>
                            <w:r w:rsidR="009C0C33" w:rsidRPr="009C0C33">
                              <w:rPr>
                                <w:bCs/>
                                <w:iCs/>
                              </w:rPr>
                              <w:t>Read Luke 5:31, 19:10; Mark 1:14-15, 10:45. What do we learn about Jesus’ sense of mission from these teachings? How does this relate to Jesus’ encounter with this Samaritan woman</w:t>
                            </w:r>
                            <w:r w:rsidRPr="009C0C33">
                              <w:t>?</w:t>
                            </w:r>
                          </w:p>
                          <w:p w14:paraId="2CE8B71C" w14:textId="77777777" w:rsidR="00CC7097" w:rsidRPr="00055B88" w:rsidRDefault="00CC7097" w:rsidP="00055B88"/>
                          <w:p w14:paraId="3C58D7FC" w14:textId="77777777" w:rsidR="00CC7097" w:rsidRDefault="00CC7097" w:rsidP="001203D7"/>
                          <w:p w14:paraId="2517284B" w14:textId="77777777" w:rsidR="009C0C33" w:rsidRPr="009C0C33" w:rsidRDefault="00CC7097" w:rsidP="001203D7">
                            <w:r w:rsidRPr="009C0C33">
                              <w:t xml:space="preserve">5. </w:t>
                            </w:r>
                            <w:r w:rsidR="009C0C33" w:rsidRPr="009C0C33">
                              <w:rPr>
                                <w:bCs/>
                                <w:iCs/>
                              </w:rPr>
                              <w:t>What things in this woman’s life posed as barriers, preventing her from believing in Jesus</w:t>
                            </w:r>
                            <w:r w:rsidR="009C0C33" w:rsidRPr="009C0C33">
                              <w:t>?</w:t>
                            </w:r>
                          </w:p>
                          <w:p w14:paraId="26440D84" w14:textId="3158FC68" w:rsidR="00CC7097" w:rsidRPr="00436BCA" w:rsidRDefault="009C0C33" w:rsidP="001203D7">
                            <w:r>
                              <w:t xml:space="preserve">6. </w:t>
                            </w:r>
                            <w:r w:rsidRPr="009C0C33">
                              <w:rPr>
                                <w:bCs/>
                                <w:iCs/>
                              </w:rPr>
                              <w:t>What did Jesus’ words in verses 17-18 help the woman understand about her spiritual need? What did they help the woman understand about Jesus?</w:t>
                            </w:r>
                          </w:p>
                          <w:p w14:paraId="3A0848F1" w14:textId="77777777" w:rsidR="00CC7097" w:rsidRDefault="00CC7097" w:rsidP="001203D7"/>
                          <w:p w14:paraId="071CB2D8" w14:textId="273F3605" w:rsidR="00CC7097" w:rsidRPr="009C0C33" w:rsidRDefault="00CC7097" w:rsidP="001203D7">
                            <w:r w:rsidRPr="009C0C33">
                              <w:t xml:space="preserve">7. </w:t>
                            </w:r>
                            <w:r w:rsidR="009C0C33" w:rsidRPr="009C0C33">
                              <w:rPr>
                                <w:bCs/>
                                <w:iCs/>
                              </w:rPr>
                              <w:t>Jesus knew everything about this woman, yet still loved her? To what degree do we, as individuals and as a church, mirror Jesus’ attitude</w:t>
                            </w:r>
                            <w:r w:rsidRPr="009C0C33">
                              <w:t>?</w:t>
                            </w:r>
                          </w:p>
                          <w:p w14:paraId="6AE31173" w14:textId="77777777" w:rsidR="00CC7097" w:rsidRPr="00436BCA" w:rsidRDefault="00CC7097" w:rsidP="001203D7"/>
                          <w:p w14:paraId="12CDD048" w14:textId="77777777" w:rsidR="00CC7097" w:rsidRDefault="00CC7097" w:rsidP="004B4E77">
                            <w:pPr>
                              <w:spacing w:before="120"/>
                              <w:rPr>
                                <w:rFonts w:cs="Arial"/>
                                <w:color w:val="000000"/>
                                <w:szCs w:val="22"/>
                              </w:rPr>
                            </w:pPr>
                          </w:p>
                          <w:p w14:paraId="7CBC1DD0" w14:textId="524360A0" w:rsidR="00CC7097" w:rsidRPr="007852CF" w:rsidRDefault="009C0C33" w:rsidP="004B4E77">
                            <w:pPr>
                              <w:spacing w:before="120"/>
                              <w:rPr>
                                <w:rFonts w:cs="Arial"/>
                                <w:b/>
                                <w:color w:val="000000"/>
                                <w:szCs w:val="22"/>
                                <w:u w:val="single"/>
                              </w:rPr>
                            </w:pPr>
                            <w:r>
                              <w:rPr>
                                <w:rFonts w:cs="Arial"/>
                                <w:b/>
                                <w:color w:val="000000"/>
                                <w:szCs w:val="22"/>
                                <w:u w:val="single"/>
                              </w:rPr>
                              <w:t>JOHN 4:27-42</w:t>
                            </w:r>
                          </w:p>
                          <w:p w14:paraId="117CC5BC" w14:textId="6413D1EE" w:rsidR="00CC7097" w:rsidRPr="009C0C33" w:rsidRDefault="00CC7097" w:rsidP="001203D7">
                            <w:r w:rsidRPr="009C0C33">
                              <w:t xml:space="preserve">8. </w:t>
                            </w:r>
                            <w:r w:rsidR="009C0C33" w:rsidRPr="009C0C33">
                              <w:rPr>
                                <w:bCs/>
                                <w:iCs/>
                              </w:rPr>
                              <w:t>How did the disciples respond when they found Jesus speaking with a Samaritan woman? Contrast this with the response the woman had after her conversation with Jesus</w:t>
                            </w:r>
                            <w:r w:rsidRPr="009C0C33">
                              <w:t>?</w:t>
                            </w:r>
                          </w:p>
                          <w:p w14:paraId="7ABA7185" w14:textId="77777777" w:rsidR="00CC7097" w:rsidRPr="009C0C33" w:rsidRDefault="00CC7097" w:rsidP="001203D7"/>
                          <w:p w14:paraId="666745AC" w14:textId="77777777" w:rsidR="00CC7097" w:rsidRPr="009C0C33" w:rsidRDefault="00CC7097" w:rsidP="001203D7"/>
                          <w:p w14:paraId="5DA1EC4F" w14:textId="2608A4E2" w:rsidR="00CC7097" w:rsidRPr="009C0C33" w:rsidRDefault="00CC7097" w:rsidP="001203D7">
                            <w:r w:rsidRPr="009C0C33">
                              <w:t xml:space="preserve">9. </w:t>
                            </w:r>
                            <w:r w:rsidR="009C0C33" w:rsidRPr="009C0C33">
                              <w:t>Between the woman and the disciples, who showed a greater understanding of Jesus’ teaching and mission</w:t>
                            </w:r>
                            <w:r w:rsidRPr="009C0C33">
                              <w:t>?</w:t>
                            </w:r>
                          </w:p>
                          <w:p w14:paraId="59C29897" w14:textId="77777777" w:rsidR="00CC7097" w:rsidRPr="009C0C33" w:rsidRDefault="00CC7097" w:rsidP="001203D7"/>
                          <w:p w14:paraId="1964C07C" w14:textId="77777777" w:rsidR="00CC7097" w:rsidRPr="009C0C33" w:rsidRDefault="00CC7097" w:rsidP="001203D7"/>
                          <w:p w14:paraId="4939108A" w14:textId="0451FDA4" w:rsidR="00CC7097" w:rsidRPr="00436BCA" w:rsidRDefault="00CC7097" w:rsidP="001203D7">
                            <w:r w:rsidRPr="009C0C33">
                              <w:t xml:space="preserve">10. </w:t>
                            </w:r>
                            <w:r w:rsidR="009C0C33" w:rsidRPr="009C0C33">
                              <w:t>From the example of the woman at the well, what can we learn is a proper response to the mission and teaching of Jesus? What is the connection</w:t>
                            </w:r>
                            <w:r w:rsidR="009C0C33" w:rsidRPr="009C0C33">
                              <w:rPr>
                                <w:b/>
                              </w:rPr>
                              <w:t xml:space="preserve"> </w:t>
                            </w:r>
                            <w:r w:rsidR="009C0C33" w:rsidRPr="009C0C33">
                              <w:t>between the teaching of Jesus and the mission of Jesus</w:t>
                            </w:r>
                            <w:r w:rsidRPr="009C0C33">
                              <w:t>?</w:t>
                            </w:r>
                          </w:p>
                          <w:p w14:paraId="57372FCB" w14:textId="77777777" w:rsidR="00CC7097" w:rsidRPr="004B4E77" w:rsidRDefault="00CC7097" w:rsidP="004B4E77">
                            <w:pPr>
                              <w:spacing w:before="120"/>
                              <w:rPr>
                                <w:rFonts w:cs="Arial"/>
                                <w:color w:val="000000"/>
                                <w:szCs w:val="22"/>
                              </w:rPr>
                            </w:pPr>
                          </w:p>
                          <w:p w14:paraId="7B31531D" w14:textId="77777777" w:rsidR="00CC7097" w:rsidRPr="004B4E77" w:rsidRDefault="00CC7097" w:rsidP="004B4E77">
                            <w:pPr>
                              <w:spacing w:before="120"/>
                              <w:rPr>
                                <w:rFonts w:cs="Arial"/>
                                <w:color w:val="000000"/>
                                <w:szCs w:val="22"/>
                              </w:rPr>
                            </w:pPr>
                          </w:p>
                          <w:p w14:paraId="2E4E6D9B" w14:textId="77777777" w:rsidR="00CC7097" w:rsidRPr="004B4E77" w:rsidRDefault="00CC7097" w:rsidP="004B4E77">
                            <w:pPr>
                              <w:spacing w:before="120"/>
                              <w:rPr>
                                <w:rFonts w:cs="Arial"/>
                                <w:b/>
                                <w:color w:val="000000"/>
                                <w:szCs w:val="22"/>
                              </w:rPr>
                            </w:pPr>
                          </w:p>
                          <w:p w14:paraId="11CFA6B5" w14:textId="77777777" w:rsidR="00CC7097" w:rsidRDefault="00CC7097" w:rsidP="00AA13A8">
                            <w:pPr>
                              <w:spacing w:before="120"/>
                              <w:rPr>
                                <w:rFonts w:cs="Arial"/>
                                <w:color w:val="000000"/>
                                <w:szCs w:val="22"/>
                              </w:rPr>
                            </w:pPr>
                          </w:p>
                          <w:p w14:paraId="663B2799" w14:textId="77777777" w:rsidR="00CC7097" w:rsidRPr="00AA13A8" w:rsidRDefault="00CC7097" w:rsidP="00AA13A8">
                            <w:pPr>
                              <w:spacing w:before="120"/>
                              <w:rPr>
                                <w:rFonts w:cs="Arial"/>
                                <w:color w:val="000000"/>
                                <w:szCs w:val="22"/>
                              </w:rPr>
                            </w:pPr>
                          </w:p>
                          <w:p w14:paraId="066AFB1E" w14:textId="77777777" w:rsidR="00CC7097" w:rsidRDefault="00CC7097" w:rsidP="00AA13A8">
                            <w:pPr>
                              <w:spacing w:before="120"/>
                              <w:rPr>
                                <w:rFonts w:cs="Arial"/>
                                <w:b/>
                                <w:color w:val="000000"/>
                                <w:szCs w:val="22"/>
                              </w:rPr>
                            </w:pPr>
                          </w:p>
                          <w:p w14:paraId="51305BE7" w14:textId="77777777" w:rsidR="00CC7097" w:rsidRPr="00C641D1" w:rsidRDefault="00CC7097" w:rsidP="00AB63FA">
                            <w:pPr>
                              <w:spacing w:before="120" w:after="0" w:line="240" w:lineRule="auto"/>
                              <w:rPr>
                                <w:rFonts w:cs="Arial"/>
                                <w:b/>
                                <w:color w:val="000000"/>
                                <w:szCs w:val="22"/>
                              </w:rPr>
                            </w:pPr>
                          </w:p>
                          <w:p w14:paraId="47429AFD" w14:textId="77777777" w:rsidR="00CC7097" w:rsidRPr="00332D6D" w:rsidRDefault="00CC7097" w:rsidP="00332D6D">
                            <w:pPr>
                              <w:spacing w:before="120"/>
                              <w:rPr>
                                <w:rFonts w:cs="Arial"/>
                                <w:color w:val="000000"/>
                                <w:szCs w:val="22"/>
                              </w:rPr>
                            </w:pPr>
                          </w:p>
                          <w:p w14:paraId="6140AF3B" w14:textId="77777777" w:rsidR="00CC7097" w:rsidRPr="00E9552B" w:rsidRDefault="00CC7097" w:rsidP="00332D6D">
                            <w:pPr>
                              <w:spacing w:before="120"/>
                              <w:rPr>
                                <w:rFonts w:cs="Arial"/>
                                <w:color w:val="000000"/>
                                <w:szCs w:val="22"/>
                              </w:rPr>
                            </w:pPr>
                          </w:p>
                          <w:p w14:paraId="098F43AD" w14:textId="77777777" w:rsidR="00CC7097" w:rsidRPr="006C454E" w:rsidRDefault="00CC7097" w:rsidP="006C454E">
                            <w:pPr>
                              <w:spacing w:before="120"/>
                              <w:rPr>
                                <w:rFonts w:cs="Arial"/>
                                <w:color w:val="000000"/>
                                <w:szCs w:val="22"/>
                              </w:rPr>
                            </w:pPr>
                          </w:p>
                          <w:p w14:paraId="58240423" w14:textId="77777777" w:rsidR="00CC7097" w:rsidRDefault="00CC7097" w:rsidP="004E6EA3">
                            <w:pPr>
                              <w:widowControl w:val="0"/>
                              <w:suppressAutoHyphens/>
                              <w:autoSpaceDE w:val="0"/>
                              <w:autoSpaceDN w:val="0"/>
                              <w:adjustRightInd w:val="0"/>
                              <w:spacing w:after="720"/>
                              <w:textAlignment w:val="center"/>
                              <w:rPr>
                                <w:rFonts w:cs="Arial"/>
                                <w:color w:val="000000"/>
                                <w:szCs w:val="22"/>
                              </w:rPr>
                            </w:pPr>
                          </w:p>
                          <w:p w14:paraId="78BF86B5" w14:textId="77777777" w:rsidR="00CC7097" w:rsidRDefault="00CC7097"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9.2pt;margin-top:0;width:335.25pt;height:5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" stroked="f">
                <v:textbox style="mso-next-textbox:#_x0000_s1030">
                  <w:txbxContent>
                    <w:p w14:paraId="08D2864B"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0F769163" w14:textId="1766AD0B" w:rsidR="00CC7097" w:rsidRPr="009E7A0F" w:rsidRDefault="009C0C33"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November 6</w:t>
                      </w:r>
                      <w:r w:rsidR="00CC7097">
                        <w:rPr>
                          <w:rFonts w:ascii="Arial" w:hAnsi="Arial" w:cs="MyriadPro-SemiboldSemiCn"/>
                          <w:caps w:val="0"/>
                          <w:color w:val="000000"/>
                          <w:spacing w:val="-3"/>
                          <w:sz w:val="20"/>
                          <w:szCs w:val="20"/>
                          <w:u w:val="none"/>
                        </w:rPr>
                        <w:t>, 2016</w:t>
                      </w:r>
                    </w:p>
                    <w:p w14:paraId="52B447E6"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9372096" w14:textId="4B842AB4" w:rsidR="00CC7097" w:rsidRPr="009C0C33" w:rsidRDefault="00CC7097" w:rsidP="00055B88">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9C0C33" w:rsidRPr="009C0C33">
                        <w:rPr>
                          <w:rFonts w:cs="Arial"/>
                          <w:color w:val="000000"/>
                          <w:spacing w:val="-3"/>
                          <w:szCs w:val="22"/>
                        </w:rPr>
                        <w:t>1.What are some ways we segment and divide ourselves as people in our culture (i.e., ethnicities, social class, etc.)? Which of these are particularly relevant right now</w:t>
                      </w:r>
                      <w:r w:rsidRPr="009C0C33">
                        <w:rPr>
                          <w:rFonts w:cs="Arial"/>
                          <w:color w:val="000000"/>
                          <w:spacing w:val="-3"/>
                          <w:szCs w:val="22"/>
                        </w:rPr>
                        <w:t>?</w:t>
                      </w:r>
                    </w:p>
                    <w:p w14:paraId="09D115EA" w14:textId="5252DFA1" w:rsidR="00CC7097" w:rsidRPr="009C0C33" w:rsidRDefault="00CC7097" w:rsidP="001203D7">
                      <w:r w:rsidRPr="009C0C33">
                        <w:rPr>
                          <w:rFonts w:cs="Arial"/>
                          <w:color w:val="000000"/>
                          <w:spacing w:val="-3"/>
                          <w:szCs w:val="22"/>
                        </w:rPr>
                        <w:t xml:space="preserve">2. </w:t>
                      </w:r>
                      <w:r w:rsidR="009C0C33" w:rsidRPr="009C0C33">
                        <w:t>Which of these boundaries are we called to cross in order to take the gospel to those who need to hear it</w:t>
                      </w:r>
                      <w:r w:rsidR="009C0C33">
                        <w:t>?</w:t>
                      </w:r>
                    </w:p>
                    <w:p w14:paraId="29CABE94" w14:textId="071DB646" w:rsidR="00CC7097" w:rsidRPr="00BE5C9F" w:rsidRDefault="00CC7097" w:rsidP="00590469">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1FDFB9F" w14:textId="5D5443CA" w:rsidR="00CC7097" w:rsidRDefault="00CC7097" w:rsidP="00590469">
                      <w:pPr>
                        <w:spacing w:before="120"/>
                        <w:rPr>
                          <w:b/>
                          <w:caps/>
                          <w:szCs w:val="20"/>
                          <w:u w:val="single"/>
                        </w:rPr>
                      </w:pPr>
                      <w:r>
                        <w:rPr>
                          <w:b/>
                          <w:caps/>
                          <w:szCs w:val="20"/>
                          <w:u w:val="single"/>
                        </w:rPr>
                        <w:t xml:space="preserve">read </w:t>
                      </w:r>
                      <w:r w:rsidR="009C0C33">
                        <w:rPr>
                          <w:b/>
                          <w:caps/>
                          <w:szCs w:val="20"/>
                          <w:u w:val="single"/>
                        </w:rPr>
                        <w:t>john 4:1-26</w:t>
                      </w:r>
                    </w:p>
                    <w:p w14:paraId="422E0788" w14:textId="77777777" w:rsidR="00CC7097" w:rsidRPr="00E91908" w:rsidRDefault="00CC7097" w:rsidP="00590469">
                      <w:pPr>
                        <w:spacing w:before="120"/>
                        <w:rPr>
                          <w:b/>
                          <w:caps/>
                          <w:szCs w:val="20"/>
                          <w:u w:val="single"/>
                        </w:rPr>
                      </w:pPr>
                    </w:p>
                    <w:p w14:paraId="4DB70AC1" w14:textId="5AD0D0AE" w:rsidR="00CC7097" w:rsidRPr="009C0C33" w:rsidRDefault="00CC7097" w:rsidP="001203D7">
                      <w:r w:rsidRPr="009C0C33">
                        <w:t xml:space="preserve">3. </w:t>
                      </w:r>
                      <w:r w:rsidR="009C0C33" w:rsidRPr="009C0C33">
                        <w:rPr>
                          <w:bCs/>
                          <w:iCs/>
                        </w:rPr>
                        <w:t>Why was Jesus unconcerned to travel through Samaria even though it would put Him into contact with “unclean” people? Describe the woman Jesus met in this passage. What stands out to you about His interaction with her?</w:t>
                      </w:r>
                    </w:p>
                    <w:p w14:paraId="022479F0" w14:textId="77777777" w:rsidR="00CC7097" w:rsidRPr="009C0C33" w:rsidRDefault="00CC7097" w:rsidP="001203D7"/>
                    <w:p w14:paraId="7305B0B4" w14:textId="77777777" w:rsidR="00CC7097" w:rsidRPr="009C0C33" w:rsidRDefault="00CC7097" w:rsidP="001203D7"/>
                    <w:p w14:paraId="4C66AE46" w14:textId="33BA2051" w:rsidR="00CC7097" w:rsidRPr="009C0C33" w:rsidRDefault="00CC7097" w:rsidP="001203D7">
                      <w:r w:rsidRPr="009C0C33">
                        <w:t xml:space="preserve">4. </w:t>
                      </w:r>
                      <w:r w:rsidR="009C0C33" w:rsidRPr="009C0C33">
                        <w:rPr>
                          <w:bCs/>
                          <w:iCs/>
                        </w:rPr>
                        <w:t>Read Luke 5:31, 19:10; Mark 1:14-15, 10:45. What do we learn about Jesus’ sense of mission from these teachings? How does this relate to Jesus’ encounter with this Samaritan woman</w:t>
                      </w:r>
                      <w:r w:rsidRPr="009C0C33">
                        <w:t>?</w:t>
                      </w:r>
                    </w:p>
                    <w:p w14:paraId="2CE8B71C" w14:textId="77777777" w:rsidR="00CC7097" w:rsidRPr="00055B88" w:rsidRDefault="00CC7097" w:rsidP="00055B88"/>
                    <w:p w14:paraId="3C58D7FC" w14:textId="77777777" w:rsidR="00CC7097" w:rsidRDefault="00CC7097" w:rsidP="001203D7"/>
                    <w:p w14:paraId="2517284B" w14:textId="77777777" w:rsidR="009C0C33" w:rsidRPr="009C0C33" w:rsidRDefault="00CC7097" w:rsidP="001203D7">
                      <w:r w:rsidRPr="009C0C33">
                        <w:t xml:space="preserve">5. </w:t>
                      </w:r>
                      <w:r w:rsidR="009C0C33" w:rsidRPr="009C0C33">
                        <w:rPr>
                          <w:bCs/>
                          <w:iCs/>
                        </w:rPr>
                        <w:t>What things in this woman’s life posed as barriers, preventing her from believing in Jesus</w:t>
                      </w:r>
                      <w:r w:rsidR="009C0C33" w:rsidRPr="009C0C33">
                        <w:t>?</w:t>
                      </w:r>
                    </w:p>
                    <w:p w14:paraId="26440D84" w14:textId="3158FC68" w:rsidR="00CC7097" w:rsidRPr="00436BCA" w:rsidRDefault="009C0C33" w:rsidP="001203D7">
                      <w:r>
                        <w:t xml:space="preserve">6. </w:t>
                      </w:r>
                      <w:r w:rsidRPr="009C0C33">
                        <w:rPr>
                          <w:bCs/>
                          <w:iCs/>
                        </w:rPr>
                        <w:t>What did Jesus’ words in verses 17-18 help the woman understand about her spiritual need? What did they help the woman understand about Jesus?</w:t>
                      </w:r>
                    </w:p>
                    <w:p w14:paraId="3A0848F1" w14:textId="77777777" w:rsidR="00CC7097" w:rsidRDefault="00CC7097" w:rsidP="001203D7"/>
                    <w:p w14:paraId="071CB2D8" w14:textId="273F3605" w:rsidR="00CC7097" w:rsidRPr="009C0C33" w:rsidRDefault="00CC7097" w:rsidP="001203D7">
                      <w:r w:rsidRPr="009C0C33">
                        <w:t xml:space="preserve">7. </w:t>
                      </w:r>
                      <w:r w:rsidR="009C0C33" w:rsidRPr="009C0C33">
                        <w:rPr>
                          <w:bCs/>
                          <w:iCs/>
                        </w:rPr>
                        <w:t>Jesus knew everything about this woman, yet still loved her? To what degree do we, as individuals and as a church, mirror Jesus’ attitude</w:t>
                      </w:r>
                      <w:r w:rsidRPr="009C0C33">
                        <w:t>?</w:t>
                      </w:r>
                    </w:p>
                    <w:p w14:paraId="6AE31173" w14:textId="77777777" w:rsidR="00CC7097" w:rsidRPr="00436BCA" w:rsidRDefault="00CC7097" w:rsidP="001203D7"/>
                    <w:p w14:paraId="12CDD048" w14:textId="77777777" w:rsidR="00CC7097" w:rsidRDefault="00CC7097" w:rsidP="004B4E77">
                      <w:pPr>
                        <w:spacing w:before="120"/>
                        <w:rPr>
                          <w:rFonts w:cs="Arial"/>
                          <w:color w:val="000000"/>
                          <w:szCs w:val="22"/>
                        </w:rPr>
                      </w:pPr>
                    </w:p>
                    <w:p w14:paraId="7CBC1DD0" w14:textId="524360A0" w:rsidR="00CC7097" w:rsidRPr="007852CF" w:rsidRDefault="009C0C33" w:rsidP="004B4E77">
                      <w:pPr>
                        <w:spacing w:before="120"/>
                        <w:rPr>
                          <w:rFonts w:cs="Arial"/>
                          <w:b/>
                          <w:color w:val="000000"/>
                          <w:szCs w:val="22"/>
                          <w:u w:val="single"/>
                        </w:rPr>
                      </w:pPr>
                      <w:r>
                        <w:rPr>
                          <w:rFonts w:cs="Arial"/>
                          <w:b/>
                          <w:color w:val="000000"/>
                          <w:szCs w:val="22"/>
                          <w:u w:val="single"/>
                        </w:rPr>
                        <w:t>JOHN 4:27-42</w:t>
                      </w:r>
                    </w:p>
                    <w:p w14:paraId="117CC5BC" w14:textId="6413D1EE" w:rsidR="00CC7097" w:rsidRPr="009C0C33" w:rsidRDefault="00CC7097" w:rsidP="001203D7">
                      <w:r w:rsidRPr="009C0C33">
                        <w:t xml:space="preserve">8. </w:t>
                      </w:r>
                      <w:r w:rsidR="009C0C33" w:rsidRPr="009C0C33">
                        <w:rPr>
                          <w:bCs/>
                          <w:iCs/>
                        </w:rPr>
                        <w:t>How did the disciples respond when they found Jesus speaking with a Samaritan woman? Contrast this with the response the woman had after her conversation with Jesus</w:t>
                      </w:r>
                      <w:r w:rsidRPr="009C0C33">
                        <w:t>?</w:t>
                      </w:r>
                    </w:p>
                    <w:p w14:paraId="7ABA7185" w14:textId="77777777" w:rsidR="00CC7097" w:rsidRPr="009C0C33" w:rsidRDefault="00CC7097" w:rsidP="001203D7"/>
                    <w:p w14:paraId="666745AC" w14:textId="77777777" w:rsidR="00CC7097" w:rsidRPr="009C0C33" w:rsidRDefault="00CC7097" w:rsidP="001203D7"/>
                    <w:p w14:paraId="5DA1EC4F" w14:textId="2608A4E2" w:rsidR="00CC7097" w:rsidRPr="009C0C33" w:rsidRDefault="00CC7097" w:rsidP="001203D7">
                      <w:r w:rsidRPr="009C0C33">
                        <w:t xml:space="preserve">9. </w:t>
                      </w:r>
                      <w:r w:rsidR="009C0C33" w:rsidRPr="009C0C33">
                        <w:t>Between the woman and the disciples, who showed a greater understanding of Jesus’ teaching and mission</w:t>
                      </w:r>
                      <w:r w:rsidRPr="009C0C33">
                        <w:t>?</w:t>
                      </w:r>
                    </w:p>
                    <w:p w14:paraId="59C29897" w14:textId="77777777" w:rsidR="00CC7097" w:rsidRPr="009C0C33" w:rsidRDefault="00CC7097" w:rsidP="001203D7"/>
                    <w:p w14:paraId="1964C07C" w14:textId="77777777" w:rsidR="00CC7097" w:rsidRPr="009C0C33" w:rsidRDefault="00CC7097" w:rsidP="001203D7"/>
                    <w:p w14:paraId="4939108A" w14:textId="0451FDA4" w:rsidR="00CC7097" w:rsidRPr="00436BCA" w:rsidRDefault="00CC7097" w:rsidP="001203D7">
                      <w:r w:rsidRPr="009C0C33">
                        <w:t xml:space="preserve">10. </w:t>
                      </w:r>
                      <w:r w:rsidR="009C0C33" w:rsidRPr="009C0C33">
                        <w:t>From the example of the woman at the well, what can we learn is a proper response to the mission and teaching of Jesus? What is the connection</w:t>
                      </w:r>
                      <w:r w:rsidR="009C0C33" w:rsidRPr="009C0C33">
                        <w:rPr>
                          <w:b/>
                        </w:rPr>
                        <w:t xml:space="preserve"> </w:t>
                      </w:r>
                      <w:r w:rsidR="009C0C33" w:rsidRPr="009C0C33">
                        <w:t>between the teaching of Jesus and the mission of Jesus</w:t>
                      </w:r>
                      <w:r w:rsidRPr="009C0C33">
                        <w:t>?</w:t>
                      </w:r>
                    </w:p>
                    <w:p w14:paraId="57372FCB" w14:textId="77777777" w:rsidR="00CC7097" w:rsidRPr="004B4E77" w:rsidRDefault="00CC7097" w:rsidP="004B4E77">
                      <w:pPr>
                        <w:spacing w:before="120"/>
                        <w:rPr>
                          <w:rFonts w:cs="Arial"/>
                          <w:color w:val="000000"/>
                          <w:szCs w:val="22"/>
                        </w:rPr>
                      </w:pPr>
                    </w:p>
                    <w:p w14:paraId="7B31531D" w14:textId="77777777" w:rsidR="00CC7097" w:rsidRPr="004B4E77" w:rsidRDefault="00CC7097" w:rsidP="004B4E77">
                      <w:pPr>
                        <w:spacing w:before="120"/>
                        <w:rPr>
                          <w:rFonts w:cs="Arial"/>
                          <w:color w:val="000000"/>
                          <w:szCs w:val="22"/>
                        </w:rPr>
                      </w:pPr>
                    </w:p>
                    <w:p w14:paraId="2E4E6D9B" w14:textId="77777777" w:rsidR="00CC7097" w:rsidRPr="004B4E77" w:rsidRDefault="00CC7097" w:rsidP="004B4E77">
                      <w:pPr>
                        <w:spacing w:before="120"/>
                        <w:rPr>
                          <w:rFonts w:cs="Arial"/>
                          <w:b/>
                          <w:color w:val="000000"/>
                          <w:szCs w:val="22"/>
                        </w:rPr>
                      </w:pPr>
                    </w:p>
                    <w:p w14:paraId="11CFA6B5" w14:textId="77777777" w:rsidR="00CC7097" w:rsidRDefault="00CC7097" w:rsidP="00AA13A8">
                      <w:pPr>
                        <w:spacing w:before="120"/>
                        <w:rPr>
                          <w:rFonts w:cs="Arial"/>
                          <w:color w:val="000000"/>
                          <w:szCs w:val="22"/>
                        </w:rPr>
                      </w:pPr>
                    </w:p>
                    <w:p w14:paraId="663B2799" w14:textId="77777777" w:rsidR="00CC7097" w:rsidRPr="00AA13A8" w:rsidRDefault="00CC7097" w:rsidP="00AA13A8">
                      <w:pPr>
                        <w:spacing w:before="120"/>
                        <w:rPr>
                          <w:rFonts w:cs="Arial"/>
                          <w:color w:val="000000"/>
                          <w:szCs w:val="22"/>
                        </w:rPr>
                      </w:pPr>
                    </w:p>
                    <w:p w14:paraId="066AFB1E" w14:textId="77777777" w:rsidR="00CC7097" w:rsidRDefault="00CC7097" w:rsidP="00AA13A8">
                      <w:pPr>
                        <w:spacing w:before="120"/>
                        <w:rPr>
                          <w:rFonts w:cs="Arial"/>
                          <w:b/>
                          <w:color w:val="000000"/>
                          <w:szCs w:val="22"/>
                        </w:rPr>
                      </w:pPr>
                    </w:p>
                    <w:p w14:paraId="51305BE7" w14:textId="77777777" w:rsidR="00CC7097" w:rsidRPr="00C641D1" w:rsidRDefault="00CC7097" w:rsidP="00AB63FA">
                      <w:pPr>
                        <w:spacing w:before="120" w:after="0" w:line="240" w:lineRule="auto"/>
                        <w:rPr>
                          <w:rFonts w:cs="Arial"/>
                          <w:b/>
                          <w:color w:val="000000"/>
                          <w:szCs w:val="22"/>
                        </w:rPr>
                      </w:pPr>
                    </w:p>
                    <w:p w14:paraId="47429AFD" w14:textId="77777777" w:rsidR="00CC7097" w:rsidRPr="00332D6D" w:rsidRDefault="00CC7097" w:rsidP="00332D6D">
                      <w:pPr>
                        <w:spacing w:before="120"/>
                        <w:rPr>
                          <w:rFonts w:cs="Arial"/>
                          <w:color w:val="000000"/>
                          <w:szCs w:val="22"/>
                        </w:rPr>
                      </w:pPr>
                    </w:p>
                    <w:p w14:paraId="6140AF3B" w14:textId="77777777" w:rsidR="00CC7097" w:rsidRPr="00E9552B" w:rsidRDefault="00CC7097" w:rsidP="00332D6D">
                      <w:pPr>
                        <w:spacing w:before="120"/>
                        <w:rPr>
                          <w:rFonts w:cs="Arial"/>
                          <w:color w:val="000000"/>
                          <w:szCs w:val="22"/>
                        </w:rPr>
                      </w:pPr>
                    </w:p>
                    <w:p w14:paraId="098F43AD" w14:textId="77777777" w:rsidR="00CC7097" w:rsidRPr="006C454E" w:rsidRDefault="00CC7097" w:rsidP="006C454E">
                      <w:pPr>
                        <w:spacing w:before="120"/>
                        <w:rPr>
                          <w:rFonts w:cs="Arial"/>
                          <w:color w:val="000000"/>
                          <w:szCs w:val="22"/>
                        </w:rPr>
                      </w:pPr>
                    </w:p>
                    <w:p w14:paraId="58240423" w14:textId="77777777" w:rsidR="00CC7097" w:rsidRDefault="00CC7097" w:rsidP="004E6EA3">
                      <w:pPr>
                        <w:widowControl w:val="0"/>
                        <w:suppressAutoHyphens/>
                        <w:autoSpaceDE w:val="0"/>
                        <w:autoSpaceDN w:val="0"/>
                        <w:adjustRightInd w:val="0"/>
                        <w:spacing w:after="720"/>
                        <w:textAlignment w:val="center"/>
                        <w:rPr>
                          <w:rFonts w:cs="Arial"/>
                          <w:color w:val="000000"/>
                          <w:szCs w:val="22"/>
                        </w:rPr>
                      </w:pPr>
                    </w:p>
                    <w:p w14:paraId="78BF86B5" w14:textId="77777777" w:rsidR="00CC7097" w:rsidRDefault="00CC7097" w:rsidP="00E9552B">
                      <w:pPr>
                        <w:spacing w:before="120"/>
                        <w:rPr>
                          <w:rFonts w:cs="Arial"/>
                          <w:color w:val="000000"/>
                          <w:szCs w:val="22"/>
                        </w:rPr>
                      </w:pPr>
                    </w:p>
                  </w:txbxContent>
                </v:textbox>
              </v:shape>
            </w:pict>
          </mc:Fallback>
        </mc:AlternateContent>
      </w:r>
      <w:r w:rsidR="00605543">
        <w:rPr>
          <w:noProof/>
        </w:rPr>
        <mc:AlternateContent>
          <mc:Choice Requires="wps">
            <w:drawing>
              <wp:anchor distT="0" distB="0" distL="114300" distR="114300" simplePos="0" relativeHeight="251673088" behindDoc="0" locked="0" layoutInCell="1" allowOverlap="1" wp14:anchorId="46BDEE85" wp14:editId="7F74518F">
                <wp:simplePos x="0" y="0"/>
                <wp:positionH relativeFrom="column">
                  <wp:posOffset>4229100</wp:posOffset>
                </wp:positionH>
                <wp:positionV relativeFrom="paragraph">
                  <wp:posOffset>-19050</wp:posOffset>
                </wp:positionV>
                <wp:extent cx="4457700" cy="66484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4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594BFCE" id="_x0000_s1032" type="#_x0000_t202" style="position:absolute;margin-left:333pt;margin-top:-1.5pt;width:351pt;height:5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" stroked="f">
                <v:textbox>
                  <w:txbxContent/>
                </v:textbox>
              </v:shape>
            </w:pict>
          </mc:Fallback>
        </mc:AlternateContent>
      </w:r>
    </w:p>
    <w:sectPr w:rsidR="00E10E50" w:rsidSect="00605543">
      <w:pgSz w:w="15840" w:h="12240" w:orient="landscape"/>
      <w:pgMar w:top="720" w:right="720" w:bottom="1077"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0E101" w14:textId="77777777" w:rsidR="00CC7097" w:rsidRDefault="00CC7097" w:rsidP="00935489">
      <w:r>
        <w:separator/>
      </w:r>
    </w:p>
  </w:endnote>
  <w:endnote w:type="continuationSeparator" w:id="0">
    <w:p w14:paraId="62E9D4AD" w14:textId="77777777" w:rsidR="00CC7097" w:rsidRDefault="00CC7097"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0000000000000000000"/>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Cambria"/>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tenna Blac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9D4B6" w14:textId="77777777" w:rsidR="00CC7097" w:rsidRDefault="00CC7097" w:rsidP="00935489">
      <w:r>
        <w:separator/>
      </w:r>
    </w:p>
  </w:footnote>
  <w:footnote w:type="continuationSeparator" w:id="0">
    <w:p w14:paraId="1531B6C6" w14:textId="77777777" w:rsidR="00CC7097" w:rsidRDefault="00CC7097"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98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20523"/>
    <w:multiLevelType w:val="hybridMultilevel"/>
    <w:tmpl w:val="6922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03724"/>
    <w:multiLevelType w:val="hybridMultilevel"/>
    <w:tmpl w:val="2894F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nsid w:val="488C6A1A"/>
    <w:multiLevelType w:val="hybridMultilevel"/>
    <w:tmpl w:val="6B681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DF1216"/>
    <w:multiLevelType w:val="hybridMultilevel"/>
    <w:tmpl w:val="E676C7D8"/>
    <w:lvl w:ilvl="0" w:tplc="8AD6DC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8">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9">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3"/>
  </w:num>
  <w:num w:numId="4">
    <w:abstractNumId w:val="2"/>
  </w:num>
  <w:num w:numId="5">
    <w:abstractNumId w:val="11"/>
  </w:num>
  <w:num w:numId="6">
    <w:abstractNumId w:val="12"/>
  </w:num>
  <w:num w:numId="7">
    <w:abstractNumId w:val="0"/>
  </w:num>
  <w:num w:numId="8">
    <w:abstractNumId w:val="17"/>
  </w:num>
  <w:num w:numId="9">
    <w:abstractNumId w:val="3"/>
  </w:num>
  <w:num w:numId="10">
    <w:abstractNumId w:val="9"/>
  </w:num>
  <w:num w:numId="11">
    <w:abstractNumId w:val="19"/>
  </w:num>
  <w:num w:numId="12">
    <w:abstractNumId w:val="1"/>
  </w:num>
  <w:num w:numId="13">
    <w:abstractNumId w:val="15"/>
  </w:num>
  <w:num w:numId="14">
    <w:abstractNumId w:val="8"/>
  </w:num>
  <w:num w:numId="15">
    <w:abstractNumId w:val="6"/>
  </w:num>
  <w:num w:numId="16">
    <w:abstractNumId w:val="5"/>
  </w:num>
  <w:num w:numId="17">
    <w:abstractNumId w:val="14"/>
  </w:num>
  <w:num w:numId="18">
    <w:abstractNumId w:val="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55B88"/>
    <w:rsid w:val="00063B61"/>
    <w:rsid w:val="00082580"/>
    <w:rsid w:val="00091515"/>
    <w:rsid w:val="000B5851"/>
    <w:rsid w:val="000D135C"/>
    <w:rsid w:val="000D1D6E"/>
    <w:rsid w:val="000D391F"/>
    <w:rsid w:val="000F1B68"/>
    <w:rsid w:val="000F3AFF"/>
    <w:rsid w:val="00103E33"/>
    <w:rsid w:val="00105AD9"/>
    <w:rsid w:val="001111F6"/>
    <w:rsid w:val="0011313A"/>
    <w:rsid w:val="001203D7"/>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34921"/>
    <w:rsid w:val="00247B82"/>
    <w:rsid w:val="00290ABD"/>
    <w:rsid w:val="002964D8"/>
    <w:rsid w:val="002971A6"/>
    <w:rsid w:val="0032671B"/>
    <w:rsid w:val="00332D6D"/>
    <w:rsid w:val="003365F1"/>
    <w:rsid w:val="00344610"/>
    <w:rsid w:val="00366A1E"/>
    <w:rsid w:val="003719E4"/>
    <w:rsid w:val="00372D75"/>
    <w:rsid w:val="003759E2"/>
    <w:rsid w:val="00394513"/>
    <w:rsid w:val="003A2D4B"/>
    <w:rsid w:val="003B6513"/>
    <w:rsid w:val="003B77DA"/>
    <w:rsid w:val="003C21D0"/>
    <w:rsid w:val="00405094"/>
    <w:rsid w:val="004106EB"/>
    <w:rsid w:val="00416E47"/>
    <w:rsid w:val="004567FD"/>
    <w:rsid w:val="00484874"/>
    <w:rsid w:val="00495F7A"/>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0469"/>
    <w:rsid w:val="005933A1"/>
    <w:rsid w:val="005B280E"/>
    <w:rsid w:val="005B29C0"/>
    <w:rsid w:val="005C612C"/>
    <w:rsid w:val="005E049C"/>
    <w:rsid w:val="00605543"/>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852CF"/>
    <w:rsid w:val="00796C66"/>
    <w:rsid w:val="007B6306"/>
    <w:rsid w:val="007C0F87"/>
    <w:rsid w:val="007C781F"/>
    <w:rsid w:val="00805CAB"/>
    <w:rsid w:val="00843C4E"/>
    <w:rsid w:val="0086613B"/>
    <w:rsid w:val="00867A53"/>
    <w:rsid w:val="00881794"/>
    <w:rsid w:val="00883738"/>
    <w:rsid w:val="008E1807"/>
    <w:rsid w:val="008F11B6"/>
    <w:rsid w:val="008F1637"/>
    <w:rsid w:val="009055A5"/>
    <w:rsid w:val="0091394B"/>
    <w:rsid w:val="00935489"/>
    <w:rsid w:val="00936B93"/>
    <w:rsid w:val="0097125D"/>
    <w:rsid w:val="009726A6"/>
    <w:rsid w:val="009741A5"/>
    <w:rsid w:val="009811D8"/>
    <w:rsid w:val="00984947"/>
    <w:rsid w:val="009A65D0"/>
    <w:rsid w:val="009C0C33"/>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584F"/>
    <w:rsid w:val="00AB63FA"/>
    <w:rsid w:val="00AD3CEE"/>
    <w:rsid w:val="00AF179D"/>
    <w:rsid w:val="00B2661E"/>
    <w:rsid w:val="00B408F9"/>
    <w:rsid w:val="00B42E8B"/>
    <w:rsid w:val="00B61C18"/>
    <w:rsid w:val="00B660C2"/>
    <w:rsid w:val="00B84CE4"/>
    <w:rsid w:val="00B9575A"/>
    <w:rsid w:val="00BB563D"/>
    <w:rsid w:val="00BD1A26"/>
    <w:rsid w:val="00BE3B38"/>
    <w:rsid w:val="00BE6FF4"/>
    <w:rsid w:val="00C03AFA"/>
    <w:rsid w:val="00C048C0"/>
    <w:rsid w:val="00C30BBE"/>
    <w:rsid w:val="00C61323"/>
    <w:rsid w:val="00C657A1"/>
    <w:rsid w:val="00C80442"/>
    <w:rsid w:val="00C83CF4"/>
    <w:rsid w:val="00C93A54"/>
    <w:rsid w:val="00CA1279"/>
    <w:rsid w:val="00CB2FC5"/>
    <w:rsid w:val="00CC7097"/>
    <w:rsid w:val="00CF35CE"/>
    <w:rsid w:val="00D0309E"/>
    <w:rsid w:val="00D20873"/>
    <w:rsid w:val="00D2479B"/>
    <w:rsid w:val="00D708A7"/>
    <w:rsid w:val="00D7334A"/>
    <w:rsid w:val="00D82B66"/>
    <w:rsid w:val="00D87D24"/>
    <w:rsid w:val="00D919BE"/>
    <w:rsid w:val="00DA050D"/>
    <w:rsid w:val="00DE5A1D"/>
    <w:rsid w:val="00DE681B"/>
    <w:rsid w:val="00DF16C7"/>
    <w:rsid w:val="00E02990"/>
    <w:rsid w:val="00E10E50"/>
    <w:rsid w:val="00E55746"/>
    <w:rsid w:val="00E71055"/>
    <w:rsid w:val="00E774ED"/>
    <w:rsid w:val="00E91908"/>
    <w:rsid w:val="00E92AC4"/>
    <w:rsid w:val="00E9552B"/>
    <w:rsid w:val="00EA2A31"/>
    <w:rsid w:val="00EB49AD"/>
    <w:rsid w:val="00EB621A"/>
    <w:rsid w:val="00EC4C43"/>
    <w:rsid w:val="00F0251D"/>
    <w:rsid w:val="00F12AB7"/>
    <w:rsid w:val="00F26AF2"/>
    <w:rsid w:val="00F33EBF"/>
    <w:rsid w:val="00F40349"/>
    <w:rsid w:val="00F57AFF"/>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0191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4" ma:contentTypeDescription="Create a new document." ma:contentTypeScope="" ma:versionID="7b6d43fa8effc12512aacc54484d4b21">
  <xsd:schema xmlns:xsd="http://www.w3.org/2001/XMLSchema" xmlns:xs="http://www.w3.org/2001/XMLSchema" xmlns:p="http://schemas.microsoft.com/office/2006/metadata/properties" xmlns:ns2="dc5eb532-0d51-48c6-81f1-21e2eab5e66c" targetNamespace="http://schemas.microsoft.com/office/2006/metadata/properties" ma:root="true" ma:fieldsID="374a623a223d5bc36fc5224ab72a67da" ns2:_="">
    <xsd:import namespace="dc5eb532-0d51-48c6-81f1-21e2eab5e66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F16F-2101-4EDB-BF32-DC3649232F4B}"/>
</file>

<file path=customXml/itemProps2.xml><?xml version="1.0" encoding="utf-8"?>
<ds:datastoreItem xmlns:ds="http://schemas.openxmlformats.org/officeDocument/2006/customXml" ds:itemID="{8F8A189E-3A76-4F9D-B676-5DA49FBD1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74173-8471-4DB4-8CC4-A78D07970A5A}">
  <ds:schemaRefs>
    <ds:schemaRef ds:uri="http://schemas.microsoft.com/sharepoint/v3/contenttype/forms"/>
  </ds:schemaRefs>
</ds:datastoreItem>
</file>

<file path=customXml/itemProps4.xml><?xml version="1.0" encoding="utf-8"?>
<ds:datastoreItem xmlns:ds="http://schemas.openxmlformats.org/officeDocument/2006/customXml" ds:itemID="{FB6E895A-01A4-014C-BB23-722D6FA2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2016-10-21T01:24:00Z</cp:lastPrinted>
  <dcterms:created xsi:type="dcterms:W3CDTF">2016-10-21T01:24:00Z</dcterms:created>
  <dcterms:modified xsi:type="dcterms:W3CDTF">2016-11-03T16:46:00Z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